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89378" w14:textId="0A5C4BF0" w:rsidR="002C13EC" w:rsidRPr="00661D6F" w:rsidRDefault="00383394" w:rsidP="00BE7093">
      <w:pPr>
        <w:pStyle w:val="Heading1"/>
      </w:pPr>
      <w:r>
        <w:t xml:space="preserve">Bright Starts </w:t>
      </w:r>
      <w:r w:rsidR="00682B59">
        <w:t xml:space="preserve">Chargeable extras </w:t>
      </w:r>
      <w:r>
        <w:t>information</w:t>
      </w: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  <w:tblCaption w:val="Table title"/>
      </w:tblPr>
      <w:tblGrid>
        <w:gridCol w:w="4248"/>
        <w:gridCol w:w="1134"/>
        <w:gridCol w:w="2977"/>
        <w:gridCol w:w="1701"/>
      </w:tblGrid>
      <w:tr w:rsidR="00E27A77" w:rsidRPr="00661D6F" w14:paraId="599BF395" w14:textId="77777777" w:rsidTr="006C7A1D">
        <w:trPr>
          <w:cantSplit/>
          <w:trHeight w:val="718"/>
          <w:tblHeader/>
        </w:trPr>
        <w:tc>
          <w:tcPr>
            <w:tcW w:w="4248" w:type="dxa"/>
            <w:shd w:val="clear" w:color="auto" w:fill="CFDCE3"/>
            <w:vAlign w:val="center"/>
          </w:tcPr>
          <w:p w14:paraId="457B9088" w14:textId="5C020412" w:rsidR="00E27A77" w:rsidRPr="00661D6F" w:rsidRDefault="00E27A77" w:rsidP="002C13EC">
            <w:pPr>
              <w:pStyle w:val="TableHeader"/>
            </w:pPr>
            <w:r w:rsidRPr="00661D6F">
              <w:t>Description</w:t>
            </w:r>
          </w:p>
        </w:tc>
        <w:tc>
          <w:tcPr>
            <w:tcW w:w="1134" w:type="dxa"/>
            <w:shd w:val="clear" w:color="auto" w:fill="CFDCE3"/>
            <w:vAlign w:val="center"/>
          </w:tcPr>
          <w:p w14:paraId="30649BF5" w14:textId="7A2A59D8" w:rsidR="00E27A77" w:rsidRPr="00661D6F" w:rsidRDefault="00E27A77" w:rsidP="002C13EC">
            <w:pPr>
              <w:pStyle w:val="TableHeader"/>
            </w:pPr>
            <w:r w:rsidRPr="00661D6F">
              <w:t>Unit</w:t>
            </w:r>
          </w:p>
        </w:tc>
        <w:tc>
          <w:tcPr>
            <w:tcW w:w="2977" w:type="dxa"/>
            <w:shd w:val="clear" w:color="auto" w:fill="CFDCE3"/>
            <w:vAlign w:val="center"/>
          </w:tcPr>
          <w:p w14:paraId="1EBFC4B9" w14:textId="09F89EBF" w:rsidR="00E27A77" w:rsidRPr="00661D6F" w:rsidRDefault="00E27A77" w:rsidP="002C13EC">
            <w:pPr>
              <w:pStyle w:val="TableHeader"/>
            </w:pPr>
            <w:r w:rsidRPr="00661D6F">
              <w:t>Unit price</w:t>
            </w:r>
          </w:p>
        </w:tc>
        <w:tc>
          <w:tcPr>
            <w:tcW w:w="1701" w:type="dxa"/>
            <w:shd w:val="clear" w:color="auto" w:fill="CFDCE3"/>
            <w:vAlign w:val="center"/>
          </w:tcPr>
          <w:p w14:paraId="3DEAA1F5" w14:textId="22AAC4F7" w:rsidR="00E27A77" w:rsidRPr="00661D6F" w:rsidRDefault="00E27A77" w:rsidP="002C13EC">
            <w:pPr>
              <w:pStyle w:val="TableHeader"/>
            </w:pPr>
            <w:r w:rsidRPr="00661D6F">
              <w:t>Line total</w:t>
            </w:r>
          </w:p>
        </w:tc>
      </w:tr>
      <w:tr w:rsidR="00E27A77" w:rsidRPr="00661D6F" w14:paraId="0FF15775" w14:textId="77777777" w:rsidTr="006C7A1D">
        <w:trPr>
          <w:cantSplit/>
          <w:trHeight w:val="359"/>
          <w:tblHeader/>
        </w:trPr>
        <w:tc>
          <w:tcPr>
            <w:tcW w:w="4248" w:type="dxa"/>
            <w:vAlign w:val="center"/>
          </w:tcPr>
          <w:p w14:paraId="4EDC8035" w14:textId="77925A08" w:rsidR="00E27A77" w:rsidRPr="00661D6F" w:rsidRDefault="00001508" w:rsidP="002C13EC">
            <w:pPr>
              <w:pStyle w:val="TableRow"/>
              <w:rPr>
                <w:color w:val="auto"/>
              </w:rPr>
            </w:pPr>
            <w:r w:rsidRPr="00661D6F">
              <w:rPr>
                <w:rFonts w:cs="Arial"/>
                <w:color w:val="auto"/>
              </w:rPr>
              <w:t>Free entitlement hours –</w:t>
            </w:r>
            <w:r w:rsidR="00383394">
              <w:rPr>
                <w:rFonts w:cs="Arial"/>
                <w:color w:val="auto"/>
              </w:rPr>
              <w:t xml:space="preserve"> </w:t>
            </w:r>
            <w:r w:rsidR="003120A0">
              <w:rPr>
                <w:rFonts w:cs="Arial"/>
                <w:color w:val="auto"/>
              </w:rPr>
              <w:t>15 or 30</w:t>
            </w:r>
            <w:r w:rsidRPr="00661D6F">
              <w:rPr>
                <w:rFonts w:cs="Arial"/>
                <w:color w:val="auto"/>
              </w:rPr>
              <w:t xml:space="preserve"> hours per week </w:t>
            </w:r>
            <w:r w:rsidR="003120A0">
              <w:rPr>
                <w:rFonts w:cs="Arial"/>
                <w:color w:val="auto"/>
              </w:rPr>
              <w:t>of government funded childcare</w:t>
            </w:r>
            <w:r w:rsidR="0090672A">
              <w:rPr>
                <w:rFonts w:cs="Arial"/>
                <w:color w:val="auto"/>
              </w:rPr>
              <w:t xml:space="preserve"> – can be stretched over 51 weeks of the year the nursery is open.</w:t>
            </w:r>
          </w:p>
        </w:tc>
        <w:tc>
          <w:tcPr>
            <w:tcW w:w="1134" w:type="dxa"/>
            <w:vAlign w:val="center"/>
          </w:tcPr>
          <w:p w14:paraId="7C2F4C5D" w14:textId="696D930F" w:rsidR="00E27A77" w:rsidRPr="00661D6F" w:rsidRDefault="00001508" w:rsidP="002C13EC">
            <w:pPr>
              <w:pStyle w:val="TableRow"/>
            </w:pPr>
            <w:r w:rsidRPr="00661D6F">
              <w:t>Weekly</w:t>
            </w:r>
          </w:p>
        </w:tc>
        <w:tc>
          <w:tcPr>
            <w:tcW w:w="2977" w:type="dxa"/>
            <w:vAlign w:val="center"/>
          </w:tcPr>
          <w:p w14:paraId="3D918731" w14:textId="23B7AD90" w:rsidR="00E27A77" w:rsidRPr="00661D6F" w:rsidRDefault="00001508" w:rsidP="002C13EC">
            <w:pPr>
              <w:pStyle w:val="TableRow"/>
            </w:pPr>
            <w:r w:rsidRPr="00661D6F">
              <w:t>Free</w:t>
            </w:r>
          </w:p>
        </w:tc>
        <w:tc>
          <w:tcPr>
            <w:tcW w:w="1701" w:type="dxa"/>
            <w:vAlign w:val="center"/>
          </w:tcPr>
          <w:p w14:paraId="12FC42F0" w14:textId="281210E0" w:rsidR="00E27A77" w:rsidRPr="00661D6F" w:rsidRDefault="00001508" w:rsidP="002C13EC">
            <w:pPr>
              <w:pStyle w:val="TableRow"/>
            </w:pPr>
            <w:r w:rsidRPr="00661D6F">
              <w:t>Free</w:t>
            </w:r>
          </w:p>
        </w:tc>
      </w:tr>
      <w:tr w:rsidR="00E27A77" w:rsidRPr="00661D6F" w14:paraId="289878C5" w14:textId="77777777" w:rsidTr="006C7A1D">
        <w:trPr>
          <w:cantSplit/>
          <w:trHeight w:val="359"/>
          <w:tblHeader/>
        </w:trPr>
        <w:tc>
          <w:tcPr>
            <w:tcW w:w="4248" w:type="dxa"/>
            <w:vAlign w:val="center"/>
          </w:tcPr>
          <w:p w14:paraId="38B4E6DD" w14:textId="48C6A793" w:rsidR="00E27A77" w:rsidRPr="00661D6F" w:rsidRDefault="00E27A77" w:rsidP="002C13EC">
            <w:pPr>
              <w:pStyle w:val="TableRow"/>
              <w:rPr>
                <w:color w:val="auto"/>
              </w:rPr>
            </w:pPr>
          </w:p>
        </w:tc>
        <w:tc>
          <w:tcPr>
            <w:tcW w:w="1134" w:type="dxa"/>
            <w:vAlign w:val="center"/>
          </w:tcPr>
          <w:p w14:paraId="0F099171" w14:textId="506188B7" w:rsidR="00E27A77" w:rsidRPr="00661D6F" w:rsidRDefault="00E27A77" w:rsidP="002C13EC">
            <w:pPr>
              <w:pStyle w:val="TableRow"/>
            </w:pPr>
          </w:p>
        </w:tc>
        <w:tc>
          <w:tcPr>
            <w:tcW w:w="2977" w:type="dxa"/>
            <w:vAlign w:val="center"/>
          </w:tcPr>
          <w:p w14:paraId="7D1D57C4" w14:textId="13FF9E1D" w:rsidR="00E27A77" w:rsidRPr="00661D6F" w:rsidRDefault="00E27A77" w:rsidP="002C13EC">
            <w:pPr>
              <w:pStyle w:val="TableRow"/>
            </w:pPr>
          </w:p>
        </w:tc>
        <w:tc>
          <w:tcPr>
            <w:tcW w:w="1701" w:type="dxa"/>
            <w:vAlign w:val="center"/>
          </w:tcPr>
          <w:p w14:paraId="69BCF17D" w14:textId="4AEA27A4" w:rsidR="00E27A77" w:rsidRPr="00661D6F" w:rsidRDefault="00E27A77" w:rsidP="002C13EC">
            <w:pPr>
              <w:pStyle w:val="TableRow"/>
            </w:pPr>
          </w:p>
        </w:tc>
      </w:tr>
      <w:tr w:rsidR="00E27A77" w:rsidRPr="00661D6F" w14:paraId="1C20A33A" w14:textId="77777777" w:rsidTr="006C7A1D">
        <w:trPr>
          <w:cantSplit/>
          <w:trHeight w:val="369"/>
          <w:tblHeader/>
        </w:trPr>
        <w:tc>
          <w:tcPr>
            <w:tcW w:w="4248" w:type="dxa"/>
            <w:vAlign w:val="center"/>
          </w:tcPr>
          <w:p w14:paraId="7C5DED49" w14:textId="18AAFCD2" w:rsidR="00E27A77" w:rsidRPr="00661D6F" w:rsidRDefault="002C13EC" w:rsidP="002C13EC">
            <w:pPr>
              <w:pStyle w:val="TableRow"/>
              <w:rPr>
                <w:color w:val="auto"/>
              </w:rPr>
            </w:pPr>
            <w:r w:rsidRPr="00661D6F">
              <w:rPr>
                <w:rFonts w:cs="Arial"/>
                <w:color w:val="auto"/>
              </w:rPr>
              <w:t xml:space="preserve">Additional hours purchased – </w:t>
            </w:r>
            <w:r w:rsidR="001F4102">
              <w:rPr>
                <w:rFonts w:cs="Arial"/>
                <w:color w:val="auto"/>
              </w:rPr>
              <w:t xml:space="preserve">Any hours </w:t>
            </w:r>
            <w:r w:rsidR="00C52CFF">
              <w:rPr>
                <w:rFonts w:cs="Arial"/>
                <w:color w:val="auto"/>
              </w:rPr>
              <w:t>used over free hours are chargeable</w:t>
            </w:r>
          </w:p>
        </w:tc>
        <w:tc>
          <w:tcPr>
            <w:tcW w:w="1134" w:type="dxa"/>
            <w:vAlign w:val="center"/>
          </w:tcPr>
          <w:p w14:paraId="3A6513EA" w14:textId="3DA881D5" w:rsidR="00E27A77" w:rsidRPr="00661D6F" w:rsidRDefault="00C52CFF" w:rsidP="002C13EC">
            <w:pPr>
              <w:pStyle w:val="TableRow"/>
            </w:pPr>
            <w:r>
              <w:t xml:space="preserve">Hourly </w:t>
            </w:r>
          </w:p>
        </w:tc>
        <w:tc>
          <w:tcPr>
            <w:tcW w:w="2977" w:type="dxa"/>
            <w:vAlign w:val="center"/>
          </w:tcPr>
          <w:p w14:paraId="52B9BE5D" w14:textId="555B624F" w:rsidR="00E27A77" w:rsidRPr="00661D6F" w:rsidRDefault="00C52CFF" w:rsidP="002C13EC">
            <w:pPr>
              <w:pStyle w:val="TableRow"/>
            </w:pPr>
            <w:r>
              <w:t>£15</w:t>
            </w:r>
            <w:r w:rsidR="00CA4951">
              <w:t xml:space="preserve"> per hour</w:t>
            </w:r>
          </w:p>
        </w:tc>
        <w:tc>
          <w:tcPr>
            <w:tcW w:w="1701" w:type="dxa"/>
            <w:vAlign w:val="center"/>
          </w:tcPr>
          <w:p w14:paraId="3AC8E521" w14:textId="53CE5D2E" w:rsidR="00E27A77" w:rsidRPr="00661D6F" w:rsidRDefault="00125D6A" w:rsidP="002C13EC">
            <w:pPr>
              <w:pStyle w:val="TableRow"/>
            </w:pPr>
            <w:r>
              <w:t>£</w:t>
            </w:r>
            <w:r w:rsidR="00CA4951">
              <w:t xml:space="preserve">15 x </w:t>
            </w:r>
            <w:r>
              <w:t>however many additional hours</w:t>
            </w:r>
          </w:p>
        </w:tc>
      </w:tr>
      <w:tr w:rsidR="00001508" w:rsidRPr="00661D6F" w14:paraId="6A48F17C" w14:textId="77777777" w:rsidTr="006C7A1D">
        <w:trPr>
          <w:trHeight w:val="369"/>
        </w:trPr>
        <w:tc>
          <w:tcPr>
            <w:tcW w:w="4248" w:type="dxa"/>
            <w:vAlign w:val="center"/>
          </w:tcPr>
          <w:p w14:paraId="7A767D16" w14:textId="77777777" w:rsidR="00001508" w:rsidRPr="00661D6F" w:rsidRDefault="00001508" w:rsidP="002C13EC">
            <w:pPr>
              <w:pStyle w:val="TableRow"/>
              <w:rPr>
                <w:color w:val="auto"/>
              </w:rPr>
            </w:pPr>
          </w:p>
        </w:tc>
        <w:tc>
          <w:tcPr>
            <w:tcW w:w="1134" w:type="dxa"/>
            <w:vAlign w:val="center"/>
          </w:tcPr>
          <w:p w14:paraId="2EA9BE1D" w14:textId="77777777" w:rsidR="00001508" w:rsidRPr="00661D6F" w:rsidRDefault="00001508" w:rsidP="002C13EC">
            <w:pPr>
              <w:pStyle w:val="TableRow"/>
            </w:pPr>
          </w:p>
        </w:tc>
        <w:tc>
          <w:tcPr>
            <w:tcW w:w="2977" w:type="dxa"/>
            <w:vAlign w:val="center"/>
          </w:tcPr>
          <w:p w14:paraId="40EF2199" w14:textId="77777777" w:rsidR="00001508" w:rsidRPr="00661D6F" w:rsidRDefault="00001508" w:rsidP="002C13EC">
            <w:pPr>
              <w:pStyle w:val="TableRow"/>
            </w:pPr>
          </w:p>
        </w:tc>
        <w:tc>
          <w:tcPr>
            <w:tcW w:w="1701" w:type="dxa"/>
            <w:vAlign w:val="center"/>
          </w:tcPr>
          <w:p w14:paraId="30E8B3DD" w14:textId="77777777" w:rsidR="00001508" w:rsidRPr="00661D6F" w:rsidRDefault="00001508" w:rsidP="002C13EC">
            <w:pPr>
              <w:pStyle w:val="TableRow"/>
            </w:pPr>
          </w:p>
        </w:tc>
      </w:tr>
      <w:tr w:rsidR="00001508" w:rsidRPr="00661D6F" w14:paraId="6D5814A8" w14:textId="77777777" w:rsidTr="006C7A1D">
        <w:trPr>
          <w:trHeight w:val="369"/>
        </w:trPr>
        <w:tc>
          <w:tcPr>
            <w:tcW w:w="4248" w:type="dxa"/>
            <w:vAlign w:val="center"/>
          </w:tcPr>
          <w:p w14:paraId="0B6517D6" w14:textId="37ECD723" w:rsidR="00001508" w:rsidRPr="00661D6F" w:rsidRDefault="002C13EC" w:rsidP="002C13EC">
            <w:pPr>
              <w:pStyle w:val="TableRow"/>
              <w:rPr>
                <w:color w:val="auto"/>
              </w:rPr>
            </w:pPr>
            <w:r w:rsidRPr="00661D6F">
              <w:rPr>
                <w:rFonts w:cs="Arial"/>
                <w:color w:val="auto"/>
              </w:rPr>
              <w:t>Meals/snacks</w:t>
            </w:r>
            <w:r w:rsidR="009757EA">
              <w:rPr>
                <w:rFonts w:cs="Arial"/>
                <w:color w:val="auto"/>
              </w:rPr>
              <w:t>/consumables</w:t>
            </w:r>
            <w:r w:rsidRPr="00661D6F">
              <w:rPr>
                <w:rFonts w:cs="Arial"/>
                <w:color w:val="auto"/>
              </w:rPr>
              <w:t xml:space="preserve"> </w:t>
            </w:r>
            <w:r w:rsidR="00F92980">
              <w:rPr>
                <w:rFonts w:cs="Arial"/>
                <w:color w:val="auto"/>
              </w:rPr>
              <w:t>– breakfast, lunch, tea</w:t>
            </w:r>
            <w:r w:rsidR="001F3768">
              <w:rPr>
                <w:rFonts w:cs="Arial"/>
                <w:color w:val="auto"/>
              </w:rPr>
              <w:t>,</w:t>
            </w:r>
            <w:r w:rsidR="00F92980">
              <w:rPr>
                <w:rFonts w:cs="Arial"/>
                <w:color w:val="auto"/>
              </w:rPr>
              <w:t xml:space="preserve">2 x </w:t>
            </w:r>
            <w:proofErr w:type="spellStart"/>
            <w:proofErr w:type="gramStart"/>
            <w:r w:rsidR="00F92980">
              <w:rPr>
                <w:rFonts w:cs="Arial"/>
                <w:color w:val="auto"/>
              </w:rPr>
              <w:t>snacks</w:t>
            </w:r>
            <w:r w:rsidR="00B85C3B">
              <w:rPr>
                <w:rFonts w:cs="Arial"/>
                <w:color w:val="auto"/>
              </w:rPr>
              <w:t>,</w:t>
            </w:r>
            <w:r w:rsidR="0097622D">
              <w:rPr>
                <w:rFonts w:cs="Arial"/>
                <w:color w:val="auto"/>
              </w:rPr>
              <w:t>baking</w:t>
            </w:r>
            <w:proofErr w:type="spellEnd"/>
            <w:proofErr w:type="gramEnd"/>
            <w:r w:rsidR="0097622D">
              <w:rPr>
                <w:rFonts w:cs="Arial"/>
                <w:color w:val="auto"/>
              </w:rPr>
              <w:t xml:space="preserve"> activities, </w:t>
            </w:r>
            <w:proofErr w:type="spellStart"/>
            <w:r w:rsidR="0097622D">
              <w:rPr>
                <w:rFonts w:cs="Arial"/>
                <w:color w:val="auto"/>
              </w:rPr>
              <w:t>partys</w:t>
            </w:r>
            <w:proofErr w:type="spellEnd"/>
            <w:r w:rsidR="0097622D">
              <w:rPr>
                <w:rFonts w:cs="Arial"/>
                <w:color w:val="auto"/>
              </w:rPr>
              <w:t xml:space="preserve">, external visitors such as entertainment, </w:t>
            </w:r>
            <w:proofErr w:type="spellStart"/>
            <w:r w:rsidR="0097622D">
              <w:rPr>
                <w:rFonts w:cs="Arial"/>
                <w:color w:val="auto"/>
              </w:rPr>
              <w:t>zoolab</w:t>
            </w:r>
            <w:proofErr w:type="spellEnd"/>
            <w:r w:rsidR="00B51B42">
              <w:rPr>
                <w:rFonts w:cs="Arial"/>
                <w:color w:val="auto"/>
              </w:rPr>
              <w:t xml:space="preserve">, </w:t>
            </w:r>
            <w:r w:rsidR="002D5DB7">
              <w:rPr>
                <w:rFonts w:cs="Arial"/>
                <w:color w:val="auto"/>
              </w:rPr>
              <w:t xml:space="preserve">local </w:t>
            </w:r>
            <w:r w:rsidR="00B51B42">
              <w:rPr>
                <w:rFonts w:cs="Arial"/>
                <w:color w:val="auto"/>
              </w:rPr>
              <w:t>trips</w:t>
            </w:r>
            <w:r w:rsidR="0097622D">
              <w:rPr>
                <w:rFonts w:cs="Arial"/>
                <w:color w:val="auto"/>
              </w:rPr>
              <w:t xml:space="preserve"> etc</w:t>
            </w:r>
            <w:r w:rsidR="00F92980">
              <w:rPr>
                <w:rFonts w:cs="Arial"/>
                <w:color w:val="auto"/>
              </w:rPr>
              <w:t xml:space="preserve"> (only chargeable </w:t>
            </w:r>
            <w:r w:rsidR="006430EA">
              <w:rPr>
                <w:rFonts w:cs="Arial"/>
                <w:color w:val="auto"/>
              </w:rPr>
              <w:t>to parents who aren’t paying for additional hours)</w:t>
            </w:r>
          </w:p>
        </w:tc>
        <w:tc>
          <w:tcPr>
            <w:tcW w:w="1134" w:type="dxa"/>
            <w:vAlign w:val="center"/>
          </w:tcPr>
          <w:p w14:paraId="405034E6" w14:textId="2553103A" w:rsidR="00001508" w:rsidRPr="00661D6F" w:rsidRDefault="00004842" w:rsidP="002C13EC">
            <w:pPr>
              <w:pStyle w:val="TableRow"/>
            </w:pPr>
            <w:r>
              <w:t>Daily</w:t>
            </w:r>
          </w:p>
        </w:tc>
        <w:tc>
          <w:tcPr>
            <w:tcW w:w="2977" w:type="dxa"/>
            <w:vAlign w:val="center"/>
          </w:tcPr>
          <w:p w14:paraId="600A3252" w14:textId="7EA6AA3C" w:rsidR="00001508" w:rsidRPr="00661D6F" w:rsidRDefault="00004842" w:rsidP="002C13EC">
            <w:pPr>
              <w:pStyle w:val="TableRow"/>
            </w:pPr>
            <w:r>
              <w:t>£6 per day</w:t>
            </w:r>
          </w:p>
        </w:tc>
        <w:tc>
          <w:tcPr>
            <w:tcW w:w="1701" w:type="dxa"/>
            <w:vAlign w:val="center"/>
          </w:tcPr>
          <w:p w14:paraId="02395AAB" w14:textId="41891B0A" w:rsidR="00001508" w:rsidRPr="00661D6F" w:rsidRDefault="002C13EC" w:rsidP="002C13EC">
            <w:pPr>
              <w:pStyle w:val="TableRow"/>
            </w:pPr>
            <w:r w:rsidRPr="00661D6F">
              <w:t>£</w:t>
            </w:r>
            <w:r w:rsidR="00521360">
              <w:t>6 x however many days attending or £25 for 5 days</w:t>
            </w:r>
          </w:p>
        </w:tc>
      </w:tr>
      <w:tr w:rsidR="00001508" w:rsidRPr="00661D6F" w14:paraId="2FC23618" w14:textId="77777777" w:rsidTr="006C7A1D">
        <w:trPr>
          <w:trHeight w:val="369"/>
        </w:trPr>
        <w:tc>
          <w:tcPr>
            <w:tcW w:w="4248" w:type="dxa"/>
            <w:vAlign w:val="center"/>
          </w:tcPr>
          <w:p w14:paraId="671D5642" w14:textId="77777777" w:rsidR="00001508" w:rsidRPr="00661D6F" w:rsidRDefault="00001508" w:rsidP="002C13EC">
            <w:pPr>
              <w:pStyle w:val="TableRow"/>
              <w:rPr>
                <w:color w:val="auto"/>
              </w:rPr>
            </w:pPr>
          </w:p>
        </w:tc>
        <w:tc>
          <w:tcPr>
            <w:tcW w:w="1134" w:type="dxa"/>
            <w:vAlign w:val="center"/>
          </w:tcPr>
          <w:p w14:paraId="6B832207" w14:textId="77777777" w:rsidR="00001508" w:rsidRPr="00661D6F" w:rsidRDefault="00001508" w:rsidP="002C13EC">
            <w:pPr>
              <w:pStyle w:val="TableRow"/>
            </w:pPr>
          </w:p>
        </w:tc>
        <w:tc>
          <w:tcPr>
            <w:tcW w:w="2977" w:type="dxa"/>
            <w:vAlign w:val="center"/>
          </w:tcPr>
          <w:p w14:paraId="20BD50A5" w14:textId="77777777" w:rsidR="00001508" w:rsidRPr="00661D6F" w:rsidRDefault="00001508" w:rsidP="002C13EC">
            <w:pPr>
              <w:pStyle w:val="TableRow"/>
            </w:pPr>
          </w:p>
        </w:tc>
        <w:tc>
          <w:tcPr>
            <w:tcW w:w="1701" w:type="dxa"/>
            <w:vAlign w:val="center"/>
          </w:tcPr>
          <w:p w14:paraId="19CB8536" w14:textId="77777777" w:rsidR="00001508" w:rsidRPr="00661D6F" w:rsidRDefault="00001508" w:rsidP="002C13EC">
            <w:pPr>
              <w:pStyle w:val="TableRow"/>
            </w:pPr>
          </w:p>
        </w:tc>
      </w:tr>
      <w:tr w:rsidR="00001508" w:rsidRPr="00661D6F" w14:paraId="739E47C1" w14:textId="77777777" w:rsidTr="006C7A1D">
        <w:trPr>
          <w:trHeight w:val="369"/>
        </w:trPr>
        <w:tc>
          <w:tcPr>
            <w:tcW w:w="4248" w:type="dxa"/>
            <w:vAlign w:val="center"/>
          </w:tcPr>
          <w:p w14:paraId="48A20984" w14:textId="431DCE90" w:rsidR="00001508" w:rsidRPr="00661D6F" w:rsidRDefault="002C13EC" w:rsidP="002C13EC">
            <w:pPr>
              <w:pStyle w:val="TableRow"/>
              <w:rPr>
                <w:color w:val="auto"/>
              </w:rPr>
            </w:pPr>
            <w:r w:rsidRPr="00661D6F">
              <w:rPr>
                <w:rFonts w:cs="Arial"/>
                <w:color w:val="auto"/>
              </w:rPr>
              <w:t xml:space="preserve">Consumables </w:t>
            </w:r>
            <w:r w:rsidR="00FA7F0E">
              <w:rPr>
                <w:rFonts w:cs="Arial"/>
                <w:color w:val="auto"/>
              </w:rPr>
              <w:t>(included in the £6 meals</w:t>
            </w:r>
            <w:r w:rsidR="00B51B42">
              <w:rPr>
                <w:rFonts w:cs="Arial"/>
                <w:color w:val="auto"/>
              </w:rPr>
              <w:t>, for those parents who choose to provide their own meals</w:t>
            </w:r>
            <w:r w:rsidR="001F6D95">
              <w:rPr>
                <w:rFonts w:cs="Arial"/>
                <w:color w:val="auto"/>
              </w:rPr>
              <w:t xml:space="preserve"> consumables are reduced)</w:t>
            </w:r>
          </w:p>
        </w:tc>
        <w:tc>
          <w:tcPr>
            <w:tcW w:w="1134" w:type="dxa"/>
            <w:vAlign w:val="center"/>
          </w:tcPr>
          <w:p w14:paraId="0B53DBC8" w14:textId="501A530C" w:rsidR="00001508" w:rsidRPr="00661D6F" w:rsidRDefault="001F6D95" w:rsidP="002C13EC">
            <w:pPr>
              <w:pStyle w:val="TableRow"/>
            </w:pPr>
            <w:r>
              <w:t>Daily</w:t>
            </w:r>
          </w:p>
        </w:tc>
        <w:tc>
          <w:tcPr>
            <w:tcW w:w="2977" w:type="dxa"/>
            <w:vAlign w:val="center"/>
          </w:tcPr>
          <w:p w14:paraId="2B233E6E" w14:textId="37287E97" w:rsidR="00001508" w:rsidRPr="00661D6F" w:rsidRDefault="001F6D95" w:rsidP="002C13EC">
            <w:pPr>
              <w:pStyle w:val="TableRow"/>
            </w:pPr>
            <w:r>
              <w:t>£1 per day</w:t>
            </w:r>
          </w:p>
        </w:tc>
        <w:tc>
          <w:tcPr>
            <w:tcW w:w="1701" w:type="dxa"/>
            <w:vAlign w:val="center"/>
          </w:tcPr>
          <w:p w14:paraId="021ED356" w14:textId="243BE7F0" w:rsidR="00001508" w:rsidRPr="00661D6F" w:rsidRDefault="002C13EC" w:rsidP="002C13EC">
            <w:pPr>
              <w:pStyle w:val="TableRow"/>
            </w:pPr>
            <w:r w:rsidRPr="00661D6F">
              <w:t>£</w:t>
            </w:r>
            <w:r w:rsidR="00FA75AA">
              <w:t>1 x however many days attending</w:t>
            </w:r>
          </w:p>
        </w:tc>
      </w:tr>
      <w:tr w:rsidR="00001508" w:rsidRPr="00661D6F" w14:paraId="2495BC57" w14:textId="77777777" w:rsidTr="006C7A1D">
        <w:trPr>
          <w:trHeight w:val="369"/>
        </w:trPr>
        <w:tc>
          <w:tcPr>
            <w:tcW w:w="4248" w:type="dxa"/>
            <w:tcBorders>
              <w:bottom w:val="single" w:sz="4" w:space="0" w:color="auto"/>
            </w:tcBorders>
            <w:vAlign w:val="center"/>
          </w:tcPr>
          <w:p w14:paraId="1A33BC31" w14:textId="77777777" w:rsidR="00001508" w:rsidRPr="00661D6F" w:rsidRDefault="00001508" w:rsidP="002C13EC">
            <w:pPr>
              <w:pStyle w:val="TableRow"/>
              <w:rPr>
                <w:color w:val="auto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DC75EC5" w14:textId="77777777" w:rsidR="00001508" w:rsidRPr="00661D6F" w:rsidRDefault="00001508" w:rsidP="002C13EC">
            <w:pPr>
              <w:pStyle w:val="TableRow"/>
            </w:pPr>
          </w:p>
        </w:tc>
        <w:tc>
          <w:tcPr>
            <w:tcW w:w="2977" w:type="dxa"/>
            <w:vAlign w:val="center"/>
          </w:tcPr>
          <w:p w14:paraId="748B8388" w14:textId="77777777" w:rsidR="00001508" w:rsidRPr="00661D6F" w:rsidRDefault="00001508" w:rsidP="002C13EC">
            <w:pPr>
              <w:pStyle w:val="TableRow"/>
            </w:pPr>
          </w:p>
        </w:tc>
        <w:tc>
          <w:tcPr>
            <w:tcW w:w="1701" w:type="dxa"/>
            <w:vAlign w:val="center"/>
          </w:tcPr>
          <w:p w14:paraId="2741DBB0" w14:textId="77777777" w:rsidR="00001508" w:rsidRPr="00661D6F" w:rsidRDefault="00001508" w:rsidP="002C13EC">
            <w:pPr>
              <w:pStyle w:val="TableRow"/>
            </w:pPr>
          </w:p>
        </w:tc>
      </w:tr>
      <w:tr w:rsidR="00001508" w:rsidRPr="00661D6F" w14:paraId="476B96C4" w14:textId="77777777" w:rsidTr="006C7A1D">
        <w:trPr>
          <w:trHeight w:val="369"/>
        </w:trPr>
        <w:tc>
          <w:tcPr>
            <w:tcW w:w="4248" w:type="dxa"/>
            <w:tcBorders>
              <w:bottom w:val="single" w:sz="4" w:space="0" w:color="auto"/>
            </w:tcBorders>
            <w:vAlign w:val="center"/>
          </w:tcPr>
          <w:p w14:paraId="1F67216F" w14:textId="6F724725" w:rsidR="00001508" w:rsidRPr="00661D6F" w:rsidRDefault="002C13EC" w:rsidP="002C13EC">
            <w:pPr>
              <w:pStyle w:val="TableRow"/>
              <w:rPr>
                <w:color w:val="auto"/>
              </w:rPr>
            </w:pPr>
            <w:r w:rsidRPr="00661D6F">
              <w:rPr>
                <w:rFonts w:cs="Arial"/>
                <w:color w:val="auto"/>
              </w:rPr>
              <w:t xml:space="preserve">Additional voluntary services (for example, </w:t>
            </w:r>
            <w:r w:rsidR="002D5DB7">
              <w:rPr>
                <w:rFonts w:cs="Arial"/>
                <w:color w:val="auto"/>
              </w:rPr>
              <w:t xml:space="preserve">non-local </w:t>
            </w:r>
            <w:r w:rsidRPr="00661D6F">
              <w:rPr>
                <w:rFonts w:cs="Arial"/>
                <w:color w:val="auto"/>
              </w:rPr>
              <w:t>trips</w:t>
            </w:r>
            <w:r w:rsidR="002D5DB7">
              <w:rPr>
                <w:rFonts w:cs="Arial"/>
                <w:color w:val="auto"/>
              </w:rPr>
              <w:t>, yoga, sports sessions</w:t>
            </w:r>
            <w:r w:rsidR="005F34DC">
              <w:rPr>
                <w:rFonts w:cs="Arial"/>
                <w:color w:val="auto"/>
              </w:rPr>
              <w:t xml:space="preserve"> etc</w:t>
            </w:r>
            <w:r w:rsidRPr="00661D6F">
              <w:rPr>
                <w:rFonts w:cs="Arial"/>
                <w:color w:val="auto"/>
              </w:rPr>
              <w:t xml:space="preserve">)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27A7245" w14:textId="524166D1" w:rsidR="00001508" w:rsidRPr="00661D6F" w:rsidRDefault="002C13EC" w:rsidP="002C13EC">
            <w:pPr>
              <w:pStyle w:val="TableRow"/>
            </w:pPr>
            <w:r w:rsidRPr="00661D6F">
              <w:t>Ad Hoc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3E7E9DD4" w14:textId="773E072C" w:rsidR="00001508" w:rsidRPr="00661D6F" w:rsidRDefault="002B0754" w:rsidP="002C13EC">
            <w:pPr>
              <w:pStyle w:val="TableRow"/>
            </w:pPr>
            <w:r>
              <w:t>V</w:t>
            </w:r>
            <w:r w:rsidR="005F34DC">
              <w:t>ariable</w:t>
            </w:r>
            <w:r>
              <w:t xml:space="preserve"> dependent on activity</w:t>
            </w:r>
          </w:p>
        </w:tc>
        <w:tc>
          <w:tcPr>
            <w:tcW w:w="1701" w:type="dxa"/>
            <w:vAlign w:val="center"/>
          </w:tcPr>
          <w:p w14:paraId="1A79A2E9" w14:textId="0B8A9FD6" w:rsidR="00001508" w:rsidRPr="00661D6F" w:rsidRDefault="002C13EC" w:rsidP="002C13EC">
            <w:pPr>
              <w:pStyle w:val="TableRow"/>
            </w:pPr>
            <w:r w:rsidRPr="00661D6F">
              <w:t>£</w:t>
            </w:r>
            <w:r w:rsidR="002B0754">
              <w:t>variable</w:t>
            </w:r>
          </w:p>
        </w:tc>
      </w:tr>
      <w:tr w:rsidR="002C13EC" w:rsidRPr="00661D6F" w14:paraId="3BB0D9C7" w14:textId="77777777" w:rsidTr="00A62FAD">
        <w:trPr>
          <w:trHeight w:val="369"/>
        </w:trPr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8EEE59" w14:textId="77777777" w:rsidR="005B1150" w:rsidRPr="00661D6F" w:rsidRDefault="005B1150" w:rsidP="002C13EC">
            <w:pPr>
              <w:pStyle w:val="TableRow"/>
              <w:rPr>
                <w:rFonts w:cs="Arial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ACF4E" w14:textId="77777777" w:rsidR="002C13EC" w:rsidRPr="00661D6F" w:rsidRDefault="002C13EC" w:rsidP="002C13EC">
            <w:pPr>
              <w:pStyle w:val="TableRow"/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67CFD0A7" w14:textId="324A677D" w:rsidR="002C13EC" w:rsidRPr="0013668D" w:rsidRDefault="002F044C" w:rsidP="002C13EC">
            <w:pPr>
              <w:pStyle w:val="TableRow"/>
              <w:rPr>
                <w:b/>
                <w:bCs/>
                <w:sz w:val="20"/>
                <w:szCs w:val="20"/>
              </w:rPr>
            </w:pPr>
            <w:r w:rsidRPr="0013668D">
              <w:rPr>
                <w:b/>
                <w:bCs/>
                <w:sz w:val="20"/>
                <w:szCs w:val="20"/>
              </w:rPr>
              <w:t xml:space="preserve">Example </w:t>
            </w:r>
            <w:r w:rsidR="002C13EC" w:rsidRPr="0013668D">
              <w:rPr>
                <w:b/>
                <w:bCs/>
                <w:sz w:val="20"/>
                <w:szCs w:val="20"/>
              </w:rPr>
              <w:t>Total</w:t>
            </w:r>
            <w:r w:rsidRPr="0013668D">
              <w:rPr>
                <w:b/>
                <w:bCs/>
                <w:sz w:val="20"/>
                <w:szCs w:val="20"/>
              </w:rPr>
              <w:t xml:space="preserve"> (</w:t>
            </w:r>
            <w:r w:rsidR="00B725B2" w:rsidRPr="0013668D">
              <w:rPr>
                <w:b/>
                <w:bCs/>
                <w:sz w:val="20"/>
                <w:szCs w:val="20"/>
              </w:rPr>
              <w:t xml:space="preserve">15 hours free funding paying for </w:t>
            </w:r>
            <w:r w:rsidR="006C7A1D" w:rsidRPr="0013668D">
              <w:rPr>
                <w:b/>
                <w:bCs/>
                <w:sz w:val="20"/>
                <w:szCs w:val="20"/>
              </w:rPr>
              <w:t>meals/snacks/consumables</w:t>
            </w:r>
            <w:r w:rsidR="00CF2C7B" w:rsidRPr="0013668D">
              <w:rPr>
                <w:b/>
                <w:bCs/>
                <w:sz w:val="20"/>
                <w:szCs w:val="20"/>
              </w:rPr>
              <w:t xml:space="preserve"> over 3 days</w:t>
            </w:r>
            <w:r w:rsidR="0013668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2A849765" w14:textId="70A38758" w:rsidR="002C13EC" w:rsidRPr="00661D6F" w:rsidRDefault="002C13EC" w:rsidP="002C13EC">
            <w:pPr>
              <w:pStyle w:val="TableRow"/>
            </w:pPr>
            <w:r w:rsidRPr="00661D6F">
              <w:t>£</w:t>
            </w:r>
            <w:r w:rsidR="00CF2C7B">
              <w:t>18 per week</w:t>
            </w:r>
          </w:p>
        </w:tc>
      </w:tr>
      <w:tr w:rsidR="00A62FAD" w:rsidRPr="00661D6F" w14:paraId="72DC714C" w14:textId="77777777" w:rsidTr="006C7A1D">
        <w:trPr>
          <w:trHeight w:val="369"/>
        </w:trPr>
        <w:tc>
          <w:tcPr>
            <w:tcW w:w="4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876DF6" w14:textId="77777777" w:rsidR="00A62FAD" w:rsidRPr="00661D6F" w:rsidRDefault="00A62FAD" w:rsidP="002C13EC">
            <w:pPr>
              <w:pStyle w:val="TableRow"/>
              <w:rPr>
                <w:rFonts w:cs="Arial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3923169" w14:textId="77777777" w:rsidR="00A62FAD" w:rsidRPr="00661D6F" w:rsidRDefault="00A62FAD" w:rsidP="002C13EC">
            <w:pPr>
              <w:pStyle w:val="TableRow"/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0A7E6815" w14:textId="6C089CCA" w:rsidR="00A62FAD" w:rsidRPr="000E734A" w:rsidRDefault="0013668D" w:rsidP="002C13EC">
            <w:pPr>
              <w:pStyle w:val="TableRow"/>
              <w:rPr>
                <w:b/>
                <w:bCs/>
                <w:sz w:val="20"/>
                <w:szCs w:val="20"/>
              </w:rPr>
            </w:pPr>
            <w:r w:rsidRPr="000E734A">
              <w:rPr>
                <w:b/>
                <w:bCs/>
                <w:sz w:val="20"/>
                <w:szCs w:val="20"/>
              </w:rPr>
              <w:t xml:space="preserve">Example </w:t>
            </w:r>
            <w:r w:rsidR="000E2943" w:rsidRPr="000E734A">
              <w:rPr>
                <w:b/>
                <w:bCs/>
                <w:sz w:val="20"/>
                <w:szCs w:val="20"/>
              </w:rPr>
              <w:t>Total (30 hours free, paying 2 hours on top)</w:t>
            </w:r>
          </w:p>
        </w:tc>
        <w:tc>
          <w:tcPr>
            <w:tcW w:w="1701" w:type="dxa"/>
            <w:vAlign w:val="center"/>
          </w:tcPr>
          <w:p w14:paraId="2E6BA66D" w14:textId="6739A5B8" w:rsidR="00A62FAD" w:rsidRPr="00661D6F" w:rsidRDefault="00BE7093" w:rsidP="002C13EC">
            <w:pPr>
              <w:pStyle w:val="TableRow"/>
            </w:pPr>
            <w:r>
              <w:t>£30 per week</w:t>
            </w:r>
          </w:p>
        </w:tc>
      </w:tr>
    </w:tbl>
    <w:p w14:paraId="3CD314AF" w14:textId="77777777" w:rsidR="005B1150" w:rsidRDefault="005B1150" w:rsidP="002C13EC">
      <w:pPr>
        <w:pStyle w:val="NoSpacing"/>
        <w:rPr>
          <w:b/>
          <w:bCs/>
        </w:rPr>
      </w:pPr>
    </w:p>
    <w:p w14:paraId="1E7A8448" w14:textId="726AA85F" w:rsidR="00661D6F" w:rsidRPr="00FD49DC" w:rsidRDefault="00085D1A" w:rsidP="002C13EC">
      <w:pPr>
        <w:rPr>
          <w:sz w:val="22"/>
          <w:szCs w:val="22"/>
        </w:rPr>
      </w:pPr>
      <w:r w:rsidRPr="00FD49DC">
        <w:rPr>
          <w:sz w:val="22"/>
          <w:szCs w:val="22"/>
        </w:rPr>
        <w:t>We accept tax free childcare payments</w:t>
      </w:r>
      <w:r w:rsidR="00E61251" w:rsidRPr="00FD49DC">
        <w:rPr>
          <w:sz w:val="22"/>
          <w:szCs w:val="22"/>
        </w:rPr>
        <w:t>, universal credit</w:t>
      </w:r>
      <w:r w:rsidR="00E5170B" w:rsidRPr="00FD49DC">
        <w:rPr>
          <w:sz w:val="22"/>
          <w:szCs w:val="22"/>
        </w:rPr>
        <w:t xml:space="preserve">, </w:t>
      </w:r>
      <w:r w:rsidR="00E61251" w:rsidRPr="00FD49DC">
        <w:rPr>
          <w:sz w:val="22"/>
          <w:szCs w:val="22"/>
        </w:rPr>
        <w:t>payments through the childcare grant payment scheme and care to learn</w:t>
      </w:r>
      <w:r w:rsidR="00ED365B" w:rsidRPr="00FD49DC">
        <w:rPr>
          <w:sz w:val="22"/>
          <w:szCs w:val="22"/>
        </w:rPr>
        <w:t>.</w:t>
      </w:r>
      <w:r w:rsidR="00E61251" w:rsidRPr="00FD49DC">
        <w:rPr>
          <w:sz w:val="22"/>
          <w:szCs w:val="22"/>
        </w:rPr>
        <w:t xml:space="preserve"> </w:t>
      </w:r>
      <w:r w:rsidR="00ED365B" w:rsidRPr="00FD49DC">
        <w:rPr>
          <w:sz w:val="22"/>
          <w:szCs w:val="22"/>
        </w:rPr>
        <w:t>P</w:t>
      </w:r>
      <w:r w:rsidR="00E61251" w:rsidRPr="00FD49DC">
        <w:rPr>
          <w:sz w:val="22"/>
          <w:szCs w:val="22"/>
        </w:rPr>
        <w:t>lease</w:t>
      </w:r>
      <w:r w:rsidR="00ED365B" w:rsidRPr="00FD49DC">
        <w:rPr>
          <w:sz w:val="22"/>
          <w:szCs w:val="22"/>
        </w:rPr>
        <w:t xml:space="preserve"> speak to a member of the management team to explore these options</w:t>
      </w:r>
      <w:r w:rsidR="00E5170B" w:rsidRPr="00FD49DC">
        <w:rPr>
          <w:sz w:val="22"/>
          <w:szCs w:val="22"/>
        </w:rPr>
        <w:t>.</w:t>
      </w:r>
    </w:p>
    <w:p w14:paraId="1A22E6E9" w14:textId="52B1C8D0" w:rsidR="002C13EC" w:rsidRPr="00FD49DC" w:rsidRDefault="002C13EC" w:rsidP="002C13EC">
      <w:pPr>
        <w:rPr>
          <w:sz w:val="22"/>
          <w:szCs w:val="22"/>
        </w:rPr>
      </w:pPr>
      <w:r w:rsidRPr="00FD49DC">
        <w:rPr>
          <w:sz w:val="22"/>
          <w:szCs w:val="22"/>
        </w:rPr>
        <w:t xml:space="preserve">If you do not wish to pay for specific consumables, for example because you wish to provide your own, please make </w:t>
      </w:r>
      <w:r w:rsidR="00646B3C" w:rsidRPr="00FD49DC">
        <w:rPr>
          <w:sz w:val="22"/>
          <w:szCs w:val="22"/>
        </w:rPr>
        <w:t>the</w:t>
      </w:r>
      <w:r w:rsidRPr="00FD49DC">
        <w:rPr>
          <w:sz w:val="22"/>
          <w:szCs w:val="22"/>
        </w:rPr>
        <w:t xml:space="preserve"> nursery aware so next steps can be discussed.</w:t>
      </w:r>
    </w:p>
    <w:sectPr w:rsidR="002C13EC" w:rsidRPr="00FD49DC" w:rsidSect="00622501">
      <w:footerReference w:type="default" r:id="rId12"/>
      <w:footerReference w:type="first" r:id="rId13"/>
      <w:pgSz w:w="11906" w:h="16838" w:code="9"/>
      <w:pgMar w:top="851" w:right="1077" w:bottom="992" w:left="1077" w:header="425" w:footer="397" w:gutter="0"/>
      <w:cols w:space="113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C7F23" w14:textId="77777777" w:rsidR="000C1C42" w:rsidRDefault="000C1C42" w:rsidP="002B6D93">
      <w:r>
        <w:separator/>
      </w:r>
    </w:p>
    <w:p w14:paraId="3A1615A4" w14:textId="77777777" w:rsidR="000C1C42" w:rsidRDefault="000C1C42"/>
  </w:endnote>
  <w:endnote w:type="continuationSeparator" w:id="0">
    <w:p w14:paraId="1905D8B1" w14:textId="77777777" w:rsidR="000C1C42" w:rsidRDefault="000C1C42" w:rsidP="002B6D93">
      <w:r>
        <w:continuationSeparator/>
      </w:r>
    </w:p>
    <w:p w14:paraId="1056CEDA" w14:textId="77777777" w:rsidR="000C1C42" w:rsidRDefault="000C1C42"/>
  </w:endnote>
  <w:endnote w:type="continuationNotice" w:id="1">
    <w:p w14:paraId="54578AB2" w14:textId="77777777" w:rsidR="000C1C42" w:rsidRDefault="000C1C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340696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6A84460" w14:textId="5DBEFC8B" w:rsidR="00DA0AD5" w:rsidRDefault="00DA0AD5" w:rsidP="004216FF">
        <w:pPr>
          <w:tabs>
            <w:tab w:val="center" w:pos="4820"/>
            <w:tab w:val="right" w:pos="9746"/>
          </w:tabs>
          <w:rPr>
            <w:noProof/>
          </w:rPr>
        </w:pPr>
        <w:r>
          <w:rPr>
            <w:szCs w:val="20"/>
          </w:rP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3B5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56AEA0" w14:textId="77777777" w:rsidR="001F1B30" w:rsidRDefault="001F1B3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54E66" w14:textId="607920FE" w:rsidR="00DA0AD5" w:rsidRPr="006E6ADB" w:rsidRDefault="00DA0AD5" w:rsidP="00426608">
    <w:pPr>
      <w:tabs>
        <w:tab w:val="left" w:pos="7088"/>
      </w:tabs>
      <w:spacing w:before="240"/>
      <w:jc w:val="right"/>
      <w:rPr>
        <w:szCs w:val="20"/>
      </w:rPr>
    </w:pPr>
    <w:r w:rsidRPr="006E6ADB">
      <w:rPr>
        <w:szCs w:val="20"/>
      </w:rPr>
      <w:t xml:space="preserve">Published: </w:t>
    </w:r>
    <w:r w:rsidR="00E27A77">
      <w:rPr>
        <w:szCs w:val="20"/>
      </w:rPr>
      <w:t>February</w:t>
    </w:r>
    <w:r w:rsidR="00F85AA7">
      <w:rPr>
        <w:szCs w:val="20"/>
      </w:rPr>
      <w:t xml:space="preserve"> </w:t>
    </w:r>
    <w:r>
      <w:rPr>
        <w:szCs w:val="20"/>
      </w:rPr>
      <w:t>20</w:t>
    </w:r>
    <w:r w:rsidR="00E27A77">
      <w:rPr>
        <w:szCs w:val="20"/>
      </w:rPr>
      <w:t>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F02D0" w14:textId="77777777" w:rsidR="000C1C42" w:rsidRDefault="000C1C42" w:rsidP="002B6D93">
      <w:r>
        <w:separator/>
      </w:r>
    </w:p>
  </w:footnote>
  <w:footnote w:type="continuationSeparator" w:id="0">
    <w:p w14:paraId="3E25B199" w14:textId="77777777" w:rsidR="000C1C42" w:rsidRDefault="000C1C42" w:rsidP="002B6D93">
      <w:r>
        <w:continuationSeparator/>
      </w:r>
    </w:p>
    <w:p w14:paraId="471B061C" w14:textId="77777777" w:rsidR="000C1C42" w:rsidRDefault="000C1C42"/>
  </w:footnote>
  <w:footnote w:type="continuationNotice" w:id="1">
    <w:p w14:paraId="3A36508E" w14:textId="77777777" w:rsidR="000C1C42" w:rsidRDefault="000C1C4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A8263E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139472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05E42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5D0F5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D85283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EEB0D5F"/>
    <w:multiLevelType w:val="multilevel"/>
    <w:tmpl w:val="F4142C2E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68"/>
        </w:tabs>
        <w:ind w:left="4968" w:hanging="136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976"/>
        </w:tabs>
        <w:ind w:left="5976" w:hanging="165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696"/>
        </w:tabs>
        <w:ind w:left="6696" w:hanging="165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14FD742B"/>
    <w:multiLevelType w:val="hybridMultilevel"/>
    <w:tmpl w:val="E0943832"/>
    <w:lvl w:ilvl="0" w:tplc="09F2E600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2FB43719"/>
    <w:multiLevelType w:val="hybridMultilevel"/>
    <w:tmpl w:val="5F8C1C5A"/>
    <w:lvl w:ilvl="0" w:tplc="16C031D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0" w15:restartNumberingAfterBreak="0">
    <w:nsid w:val="4E7C378A"/>
    <w:multiLevelType w:val="hybridMultilevel"/>
    <w:tmpl w:val="C0AE7680"/>
    <w:lvl w:ilvl="0" w:tplc="1DA4680A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5386B7B"/>
    <w:multiLevelType w:val="hybridMultilevel"/>
    <w:tmpl w:val="59207B56"/>
    <w:lvl w:ilvl="0" w:tplc="8B9EB6FE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12" w15:restartNumberingAfterBreak="0">
    <w:nsid w:val="665D56DD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7A0972F3"/>
    <w:multiLevelType w:val="hybridMultilevel"/>
    <w:tmpl w:val="C30E7BAE"/>
    <w:lvl w:ilvl="0" w:tplc="441AFCE4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3647023">
    <w:abstractNumId w:val="4"/>
  </w:num>
  <w:num w:numId="2" w16cid:durableId="1420565021">
    <w:abstractNumId w:val="12"/>
  </w:num>
  <w:num w:numId="3" w16cid:durableId="1528371573">
    <w:abstractNumId w:val="11"/>
  </w:num>
  <w:num w:numId="4" w16cid:durableId="1857690074">
    <w:abstractNumId w:val="8"/>
  </w:num>
  <w:num w:numId="5" w16cid:durableId="500202847">
    <w:abstractNumId w:val="7"/>
  </w:num>
  <w:num w:numId="6" w16cid:durableId="594870558">
    <w:abstractNumId w:val="9"/>
  </w:num>
  <w:num w:numId="7" w16cid:durableId="608898394">
    <w:abstractNumId w:val="3"/>
  </w:num>
  <w:num w:numId="8" w16cid:durableId="1177840826">
    <w:abstractNumId w:val="1"/>
  </w:num>
  <w:num w:numId="9" w16cid:durableId="205339370">
    <w:abstractNumId w:val="0"/>
  </w:num>
  <w:num w:numId="10" w16cid:durableId="1227182328">
    <w:abstractNumId w:val="10"/>
  </w:num>
  <w:num w:numId="11" w16cid:durableId="259801297">
    <w:abstractNumId w:val="9"/>
  </w:num>
  <w:num w:numId="12" w16cid:durableId="1901363047">
    <w:abstractNumId w:val="13"/>
  </w:num>
  <w:num w:numId="13" w16cid:durableId="1804883524">
    <w:abstractNumId w:val="5"/>
  </w:num>
  <w:num w:numId="14" w16cid:durableId="15876099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79152607">
    <w:abstractNumId w:val="2"/>
  </w:num>
  <w:num w:numId="16" w16cid:durableId="524174857">
    <w:abstractNumId w:val="6"/>
  </w:num>
  <w:num w:numId="17" w16cid:durableId="1999922879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noPunctuationKerning/>
  <w:characterSpacingControl w:val="doNotCompress"/>
  <w:hdrShapeDefaults>
    <o:shapedefaults v:ext="edit" spidmax="2050">
      <o:colormru v:ext="edit" colors="#104f75,#260859,#004712,#8a2529,#c2a204,#e87d1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F3A"/>
    <w:rsid w:val="00001508"/>
    <w:rsid w:val="00002D55"/>
    <w:rsid w:val="00003D80"/>
    <w:rsid w:val="00004842"/>
    <w:rsid w:val="00006FA9"/>
    <w:rsid w:val="00011A88"/>
    <w:rsid w:val="00012381"/>
    <w:rsid w:val="00013A6E"/>
    <w:rsid w:val="0002203B"/>
    <w:rsid w:val="00024CDB"/>
    <w:rsid w:val="00031F36"/>
    <w:rsid w:val="00041807"/>
    <w:rsid w:val="000442BD"/>
    <w:rsid w:val="00057100"/>
    <w:rsid w:val="00065E86"/>
    <w:rsid w:val="00066B1C"/>
    <w:rsid w:val="0008013A"/>
    <w:rsid w:val="00083A73"/>
    <w:rsid w:val="00085D1A"/>
    <w:rsid w:val="000A10F4"/>
    <w:rsid w:val="000B0DB8"/>
    <w:rsid w:val="000B2CD8"/>
    <w:rsid w:val="000B3DE0"/>
    <w:rsid w:val="000B4E6B"/>
    <w:rsid w:val="000C1C42"/>
    <w:rsid w:val="000C4D2E"/>
    <w:rsid w:val="000D1D30"/>
    <w:rsid w:val="000D4433"/>
    <w:rsid w:val="000E0290"/>
    <w:rsid w:val="000E2943"/>
    <w:rsid w:val="000E3350"/>
    <w:rsid w:val="000E734A"/>
    <w:rsid w:val="000F73F3"/>
    <w:rsid w:val="00103C58"/>
    <w:rsid w:val="00103E77"/>
    <w:rsid w:val="0010534E"/>
    <w:rsid w:val="0011494F"/>
    <w:rsid w:val="00121C6C"/>
    <w:rsid w:val="00125D6A"/>
    <w:rsid w:val="001264D9"/>
    <w:rsid w:val="001272A9"/>
    <w:rsid w:val="00133075"/>
    <w:rsid w:val="0013668D"/>
    <w:rsid w:val="0014076F"/>
    <w:rsid w:val="001422F2"/>
    <w:rsid w:val="00147214"/>
    <w:rsid w:val="00147697"/>
    <w:rsid w:val="001534B2"/>
    <w:rsid w:val="001540AB"/>
    <w:rsid w:val="001612C8"/>
    <w:rsid w:val="001747E2"/>
    <w:rsid w:val="00176EB9"/>
    <w:rsid w:val="0017793A"/>
    <w:rsid w:val="00186289"/>
    <w:rsid w:val="00190C3A"/>
    <w:rsid w:val="00194FAC"/>
    <w:rsid w:val="00196306"/>
    <w:rsid w:val="001975D1"/>
    <w:rsid w:val="001A3A04"/>
    <w:rsid w:val="001A792D"/>
    <w:rsid w:val="001B2AE2"/>
    <w:rsid w:val="001B392E"/>
    <w:rsid w:val="001B4452"/>
    <w:rsid w:val="001B5C15"/>
    <w:rsid w:val="001B796F"/>
    <w:rsid w:val="001C5A63"/>
    <w:rsid w:val="001C5EB6"/>
    <w:rsid w:val="001C612A"/>
    <w:rsid w:val="001C676E"/>
    <w:rsid w:val="001D0A3C"/>
    <w:rsid w:val="001D4729"/>
    <w:rsid w:val="001D5770"/>
    <w:rsid w:val="001E1620"/>
    <w:rsid w:val="001E3029"/>
    <w:rsid w:val="001F1B30"/>
    <w:rsid w:val="001F3768"/>
    <w:rsid w:val="001F4102"/>
    <w:rsid w:val="001F41DD"/>
    <w:rsid w:val="001F6D95"/>
    <w:rsid w:val="00201153"/>
    <w:rsid w:val="00203EC9"/>
    <w:rsid w:val="00204788"/>
    <w:rsid w:val="002113CF"/>
    <w:rsid w:val="00220B4A"/>
    <w:rsid w:val="0022255C"/>
    <w:rsid w:val="00222D68"/>
    <w:rsid w:val="0022489D"/>
    <w:rsid w:val="002262F3"/>
    <w:rsid w:val="00230559"/>
    <w:rsid w:val="002332F8"/>
    <w:rsid w:val="00234F75"/>
    <w:rsid w:val="00240F4B"/>
    <w:rsid w:val="002575C5"/>
    <w:rsid w:val="00265921"/>
    <w:rsid w:val="0027020C"/>
    <w:rsid w:val="0027231C"/>
    <w:rsid w:val="0027252F"/>
    <w:rsid w:val="002839B5"/>
    <w:rsid w:val="00287788"/>
    <w:rsid w:val="00290E26"/>
    <w:rsid w:val="002A28F7"/>
    <w:rsid w:val="002A3153"/>
    <w:rsid w:val="002B0754"/>
    <w:rsid w:val="002B6D93"/>
    <w:rsid w:val="002C13EC"/>
    <w:rsid w:val="002C34D4"/>
    <w:rsid w:val="002C3AA4"/>
    <w:rsid w:val="002D5DB7"/>
    <w:rsid w:val="002E463F"/>
    <w:rsid w:val="002E4E9A"/>
    <w:rsid w:val="002E508B"/>
    <w:rsid w:val="002E5F9F"/>
    <w:rsid w:val="002E7849"/>
    <w:rsid w:val="002F044C"/>
    <w:rsid w:val="002F7128"/>
    <w:rsid w:val="00300091"/>
    <w:rsid w:val="00300F99"/>
    <w:rsid w:val="003120A0"/>
    <w:rsid w:val="00337FB4"/>
    <w:rsid w:val="00342F8B"/>
    <w:rsid w:val="00356F65"/>
    <w:rsid w:val="00361752"/>
    <w:rsid w:val="00374981"/>
    <w:rsid w:val="0037683A"/>
    <w:rsid w:val="003810D8"/>
    <w:rsid w:val="00383394"/>
    <w:rsid w:val="003853A4"/>
    <w:rsid w:val="00390542"/>
    <w:rsid w:val="0039159C"/>
    <w:rsid w:val="0039725F"/>
    <w:rsid w:val="003A1CC2"/>
    <w:rsid w:val="003B34CF"/>
    <w:rsid w:val="003C12BB"/>
    <w:rsid w:val="003C60B5"/>
    <w:rsid w:val="003D1EFE"/>
    <w:rsid w:val="003E1329"/>
    <w:rsid w:val="003E2600"/>
    <w:rsid w:val="003E79FF"/>
    <w:rsid w:val="00400E1D"/>
    <w:rsid w:val="00403D1C"/>
    <w:rsid w:val="004216FF"/>
    <w:rsid w:val="004242C5"/>
    <w:rsid w:val="00426608"/>
    <w:rsid w:val="00431555"/>
    <w:rsid w:val="00431AD9"/>
    <w:rsid w:val="004339FB"/>
    <w:rsid w:val="004509BE"/>
    <w:rsid w:val="00456560"/>
    <w:rsid w:val="00466161"/>
    <w:rsid w:val="00470223"/>
    <w:rsid w:val="00486241"/>
    <w:rsid w:val="004866AD"/>
    <w:rsid w:val="004A078E"/>
    <w:rsid w:val="004A3626"/>
    <w:rsid w:val="004A3E98"/>
    <w:rsid w:val="004B08AC"/>
    <w:rsid w:val="004C0B8F"/>
    <w:rsid w:val="004C5600"/>
    <w:rsid w:val="004D13A3"/>
    <w:rsid w:val="004D5F80"/>
    <w:rsid w:val="004D73C6"/>
    <w:rsid w:val="004D7914"/>
    <w:rsid w:val="004E2E54"/>
    <w:rsid w:val="004E445D"/>
    <w:rsid w:val="004E5405"/>
    <w:rsid w:val="004E6CD9"/>
    <w:rsid w:val="004F20E3"/>
    <w:rsid w:val="004F211A"/>
    <w:rsid w:val="004F3159"/>
    <w:rsid w:val="004F4AEF"/>
    <w:rsid w:val="004F5380"/>
    <w:rsid w:val="005106CC"/>
    <w:rsid w:val="005170CE"/>
    <w:rsid w:val="00521360"/>
    <w:rsid w:val="005247AD"/>
    <w:rsid w:val="005304B5"/>
    <w:rsid w:val="00533AA9"/>
    <w:rsid w:val="005360B7"/>
    <w:rsid w:val="00536E0B"/>
    <w:rsid w:val="005535E5"/>
    <w:rsid w:val="00553F1B"/>
    <w:rsid w:val="005567B7"/>
    <w:rsid w:val="00560451"/>
    <w:rsid w:val="00561BE6"/>
    <w:rsid w:val="0057250B"/>
    <w:rsid w:val="00574294"/>
    <w:rsid w:val="005749C5"/>
    <w:rsid w:val="0057670A"/>
    <w:rsid w:val="00581D79"/>
    <w:rsid w:val="005905B1"/>
    <w:rsid w:val="005914F1"/>
    <w:rsid w:val="005946C7"/>
    <w:rsid w:val="00595287"/>
    <w:rsid w:val="005A016F"/>
    <w:rsid w:val="005A07FF"/>
    <w:rsid w:val="005A39AD"/>
    <w:rsid w:val="005A3E50"/>
    <w:rsid w:val="005B1150"/>
    <w:rsid w:val="005B5715"/>
    <w:rsid w:val="005C04C2"/>
    <w:rsid w:val="005C0B41"/>
    <w:rsid w:val="005C1770"/>
    <w:rsid w:val="005C2D94"/>
    <w:rsid w:val="005C657D"/>
    <w:rsid w:val="005D3B59"/>
    <w:rsid w:val="005E3024"/>
    <w:rsid w:val="005F107C"/>
    <w:rsid w:val="005F34DC"/>
    <w:rsid w:val="0060702F"/>
    <w:rsid w:val="00610410"/>
    <w:rsid w:val="006108B3"/>
    <w:rsid w:val="00611812"/>
    <w:rsid w:val="00617CA7"/>
    <w:rsid w:val="00622501"/>
    <w:rsid w:val="006237FB"/>
    <w:rsid w:val="0062451E"/>
    <w:rsid w:val="00626755"/>
    <w:rsid w:val="0063122A"/>
    <w:rsid w:val="00635D57"/>
    <w:rsid w:val="0063690C"/>
    <w:rsid w:val="00640032"/>
    <w:rsid w:val="006418B2"/>
    <w:rsid w:val="00642404"/>
    <w:rsid w:val="006430EA"/>
    <w:rsid w:val="00646B3C"/>
    <w:rsid w:val="00647EFA"/>
    <w:rsid w:val="00652973"/>
    <w:rsid w:val="00653AA1"/>
    <w:rsid w:val="00654836"/>
    <w:rsid w:val="006558CA"/>
    <w:rsid w:val="00657E79"/>
    <w:rsid w:val="006604D7"/>
    <w:rsid w:val="006606F5"/>
    <w:rsid w:val="00660EAA"/>
    <w:rsid w:val="00661D6F"/>
    <w:rsid w:val="00670ADC"/>
    <w:rsid w:val="0067185E"/>
    <w:rsid w:val="00671D5B"/>
    <w:rsid w:val="006775FA"/>
    <w:rsid w:val="00682B59"/>
    <w:rsid w:val="00684973"/>
    <w:rsid w:val="0068544D"/>
    <w:rsid w:val="00695D08"/>
    <w:rsid w:val="006A0388"/>
    <w:rsid w:val="006A27AA"/>
    <w:rsid w:val="006A3602"/>
    <w:rsid w:val="006A4524"/>
    <w:rsid w:val="006A45D8"/>
    <w:rsid w:val="006B05D8"/>
    <w:rsid w:val="006B1F9F"/>
    <w:rsid w:val="006B5581"/>
    <w:rsid w:val="006B5792"/>
    <w:rsid w:val="006C382D"/>
    <w:rsid w:val="006C7A1D"/>
    <w:rsid w:val="006D1162"/>
    <w:rsid w:val="006E6ADB"/>
    <w:rsid w:val="006E754A"/>
    <w:rsid w:val="006E7F39"/>
    <w:rsid w:val="006F1F96"/>
    <w:rsid w:val="00700B01"/>
    <w:rsid w:val="00702EBF"/>
    <w:rsid w:val="00707077"/>
    <w:rsid w:val="00713414"/>
    <w:rsid w:val="007256C0"/>
    <w:rsid w:val="00727EC4"/>
    <w:rsid w:val="00730350"/>
    <w:rsid w:val="0073516C"/>
    <w:rsid w:val="007403F5"/>
    <w:rsid w:val="007426B3"/>
    <w:rsid w:val="00743353"/>
    <w:rsid w:val="0074366F"/>
    <w:rsid w:val="0075096B"/>
    <w:rsid w:val="00751648"/>
    <w:rsid w:val="00754145"/>
    <w:rsid w:val="00760615"/>
    <w:rsid w:val="007610BA"/>
    <w:rsid w:val="0076231A"/>
    <w:rsid w:val="00764D03"/>
    <w:rsid w:val="00766597"/>
    <w:rsid w:val="00766A1B"/>
    <w:rsid w:val="00774F55"/>
    <w:rsid w:val="00775440"/>
    <w:rsid w:val="00775D8A"/>
    <w:rsid w:val="0077659E"/>
    <w:rsid w:val="00777AD4"/>
    <w:rsid w:val="00780950"/>
    <w:rsid w:val="007809EF"/>
    <w:rsid w:val="00783D2C"/>
    <w:rsid w:val="00790467"/>
    <w:rsid w:val="00794F29"/>
    <w:rsid w:val="00796503"/>
    <w:rsid w:val="007A2250"/>
    <w:rsid w:val="007A5759"/>
    <w:rsid w:val="007B3CFE"/>
    <w:rsid w:val="007C19E4"/>
    <w:rsid w:val="007C41A5"/>
    <w:rsid w:val="007C58BE"/>
    <w:rsid w:val="007D080B"/>
    <w:rsid w:val="007E549C"/>
    <w:rsid w:val="008055B2"/>
    <w:rsid w:val="00816E77"/>
    <w:rsid w:val="0081762A"/>
    <w:rsid w:val="00831263"/>
    <w:rsid w:val="00831DB7"/>
    <w:rsid w:val="00832EBF"/>
    <w:rsid w:val="008366CB"/>
    <w:rsid w:val="00837F3A"/>
    <w:rsid w:val="008551BA"/>
    <w:rsid w:val="008620F3"/>
    <w:rsid w:val="00863986"/>
    <w:rsid w:val="00866257"/>
    <w:rsid w:val="00871EC9"/>
    <w:rsid w:val="00874F24"/>
    <w:rsid w:val="00875BDF"/>
    <w:rsid w:val="00876230"/>
    <w:rsid w:val="00877D5B"/>
    <w:rsid w:val="00880441"/>
    <w:rsid w:val="00880762"/>
    <w:rsid w:val="00880B83"/>
    <w:rsid w:val="00886B1E"/>
    <w:rsid w:val="00896075"/>
    <w:rsid w:val="008A460D"/>
    <w:rsid w:val="008A4CD5"/>
    <w:rsid w:val="008A588F"/>
    <w:rsid w:val="008A644A"/>
    <w:rsid w:val="008B05BD"/>
    <w:rsid w:val="008B0C03"/>
    <w:rsid w:val="008B0DD1"/>
    <w:rsid w:val="008B427B"/>
    <w:rsid w:val="008B6009"/>
    <w:rsid w:val="008B7B20"/>
    <w:rsid w:val="008C46DC"/>
    <w:rsid w:val="008D0CD0"/>
    <w:rsid w:val="008D15AA"/>
    <w:rsid w:val="008D4BEB"/>
    <w:rsid w:val="008D6968"/>
    <w:rsid w:val="008E3F07"/>
    <w:rsid w:val="008E5F36"/>
    <w:rsid w:val="008F2757"/>
    <w:rsid w:val="008F2E4F"/>
    <w:rsid w:val="008F395C"/>
    <w:rsid w:val="008F7436"/>
    <w:rsid w:val="009018E8"/>
    <w:rsid w:val="009055E4"/>
    <w:rsid w:val="0090672A"/>
    <w:rsid w:val="009101DD"/>
    <w:rsid w:val="00917E9C"/>
    <w:rsid w:val="00926A3C"/>
    <w:rsid w:val="0093027C"/>
    <w:rsid w:val="0094189B"/>
    <w:rsid w:val="009466FC"/>
    <w:rsid w:val="00951C56"/>
    <w:rsid w:val="00953EDE"/>
    <w:rsid w:val="009552E3"/>
    <w:rsid w:val="0095599F"/>
    <w:rsid w:val="0096424B"/>
    <w:rsid w:val="00964833"/>
    <w:rsid w:val="009701C8"/>
    <w:rsid w:val="00972EFD"/>
    <w:rsid w:val="00973BF2"/>
    <w:rsid w:val="009757EA"/>
    <w:rsid w:val="0097622D"/>
    <w:rsid w:val="00981C49"/>
    <w:rsid w:val="00986616"/>
    <w:rsid w:val="0098686C"/>
    <w:rsid w:val="009879BE"/>
    <w:rsid w:val="00995398"/>
    <w:rsid w:val="009B32FA"/>
    <w:rsid w:val="009C23C6"/>
    <w:rsid w:val="009C2C02"/>
    <w:rsid w:val="009C3902"/>
    <w:rsid w:val="009C5351"/>
    <w:rsid w:val="009C73CF"/>
    <w:rsid w:val="009E00AE"/>
    <w:rsid w:val="009E09D3"/>
    <w:rsid w:val="009E6E74"/>
    <w:rsid w:val="009E7EE1"/>
    <w:rsid w:val="009E7F32"/>
    <w:rsid w:val="009F5543"/>
    <w:rsid w:val="00A02C4E"/>
    <w:rsid w:val="00A02E43"/>
    <w:rsid w:val="00A12ACB"/>
    <w:rsid w:val="00A1357F"/>
    <w:rsid w:val="00A30BA1"/>
    <w:rsid w:val="00A37DEE"/>
    <w:rsid w:val="00A428AD"/>
    <w:rsid w:val="00A433C3"/>
    <w:rsid w:val="00A443D7"/>
    <w:rsid w:val="00A53279"/>
    <w:rsid w:val="00A54BB7"/>
    <w:rsid w:val="00A5643A"/>
    <w:rsid w:val="00A5723C"/>
    <w:rsid w:val="00A57E5D"/>
    <w:rsid w:val="00A62FAD"/>
    <w:rsid w:val="00A67D66"/>
    <w:rsid w:val="00A707A4"/>
    <w:rsid w:val="00A7274B"/>
    <w:rsid w:val="00A73FB8"/>
    <w:rsid w:val="00A75086"/>
    <w:rsid w:val="00A763CB"/>
    <w:rsid w:val="00A801D1"/>
    <w:rsid w:val="00A81F69"/>
    <w:rsid w:val="00A85EBD"/>
    <w:rsid w:val="00AA3484"/>
    <w:rsid w:val="00AA5124"/>
    <w:rsid w:val="00AA5207"/>
    <w:rsid w:val="00AA7E7B"/>
    <w:rsid w:val="00AB6D0F"/>
    <w:rsid w:val="00AB7858"/>
    <w:rsid w:val="00AC61A6"/>
    <w:rsid w:val="00AD1BE5"/>
    <w:rsid w:val="00AD1DD2"/>
    <w:rsid w:val="00AD2062"/>
    <w:rsid w:val="00AD2F1D"/>
    <w:rsid w:val="00AE1E46"/>
    <w:rsid w:val="00AE248F"/>
    <w:rsid w:val="00AE4296"/>
    <w:rsid w:val="00AE60F7"/>
    <w:rsid w:val="00AF0989"/>
    <w:rsid w:val="00AF2191"/>
    <w:rsid w:val="00AF785C"/>
    <w:rsid w:val="00B00B0D"/>
    <w:rsid w:val="00B03A54"/>
    <w:rsid w:val="00B12892"/>
    <w:rsid w:val="00B178C5"/>
    <w:rsid w:val="00B206AA"/>
    <w:rsid w:val="00B20BE5"/>
    <w:rsid w:val="00B336AF"/>
    <w:rsid w:val="00B34048"/>
    <w:rsid w:val="00B3498C"/>
    <w:rsid w:val="00B35850"/>
    <w:rsid w:val="00B43CAD"/>
    <w:rsid w:val="00B51B42"/>
    <w:rsid w:val="00B55A49"/>
    <w:rsid w:val="00B64265"/>
    <w:rsid w:val="00B67F76"/>
    <w:rsid w:val="00B70EFF"/>
    <w:rsid w:val="00B725B2"/>
    <w:rsid w:val="00B7558C"/>
    <w:rsid w:val="00B85C3B"/>
    <w:rsid w:val="00B9194F"/>
    <w:rsid w:val="00B941BF"/>
    <w:rsid w:val="00BA003B"/>
    <w:rsid w:val="00BA6857"/>
    <w:rsid w:val="00BB05E2"/>
    <w:rsid w:val="00BB0EB2"/>
    <w:rsid w:val="00BB2485"/>
    <w:rsid w:val="00BB3547"/>
    <w:rsid w:val="00BC6581"/>
    <w:rsid w:val="00BD1111"/>
    <w:rsid w:val="00BD26B6"/>
    <w:rsid w:val="00BD6341"/>
    <w:rsid w:val="00BE01C6"/>
    <w:rsid w:val="00BE4DAC"/>
    <w:rsid w:val="00BE7093"/>
    <w:rsid w:val="00BF13F8"/>
    <w:rsid w:val="00BF73F1"/>
    <w:rsid w:val="00C01CFF"/>
    <w:rsid w:val="00C026F2"/>
    <w:rsid w:val="00C02D89"/>
    <w:rsid w:val="00C13ECA"/>
    <w:rsid w:val="00C15B78"/>
    <w:rsid w:val="00C2207B"/>
    <w:rsid w:val="00C22BA0"/>
    <w:rsid w:val="00C2496D"/>
    <w:rsid w:val="00C2581B"/>
    <w:rsid w:val="00C25948"/>
    <w:rsid w:val="00C278D7"/>
    <w:rsid w:val="00C42AB1"/>
    <w:rsid w:val="00C4303B"/>
    <w:rsid w:val="00C46129"/>
    <w:rsid w:val="00C4624B"/>
    <w:rsid w:val="00C529E8"/>
    <w:rsid w:val="00C52CFF"/>
    <w:rsid w:val="00C5454B"/>
    <w:rsid w:val="00C6013F"/>
    <w:rsid w:val="00C71238"/>
    <w:rsid w:val="00C71561"/>
    <w:rsid w:val="00C72D42"/>
    <w:rsid w:val="00C76325"/>
    <w:rsid w:val="00C8124F"/>
    <w:rsid w:val="00C81513"/>
    <w:rsid w:val="00C84637"/>
    <w:rsid w:val="00C900D2"/>
    <w:rsid w:val="00C92AD3"/>
    <w:rsid w:val="00CA1009"/>
    <w:rsid w:val="00CA30B4"/>
    <w:rsid w:val="00CA4951"/>
    <w:rsid w:val="00CA610B"/>
    <w:rsid w:val="00CA72FC"/>
    <w:rsid w:val="00CB097C"/>
    <w:rsid w:val="00CB334F"/>
    <w:rsid w:val="00CB4E7E"/>
    <w:rsid w:val="00CB56F5"/>
    <w:rsid w:val="00CB6E04"/>
    <w:rsid w:val="00CC0F32"/>
    <w:rsid w:val="00CC154A"/>
    <w:rsid w:val="00CC2512"/>
    <w:rsid w:val="00CC547F"/>
    <w:rsid w:val="00CC7F44"/>
    <w:rsid w:val="00CD097C"/>
    <w:rsid w:val="00CD5D21"/>
    <w:rsid w:val="00CD787E"/>
    <w:rsid w:val="00CE2652"/>
    <w:rsid w:val="00CE7906"/>
    <w:rsid w:val="00CF0E19"/>
    <w:rsid w:val="00CF2C7B"/>
    <w:rsid w:val="00CF6210"/>
    <w:rsid w:val="00D1410A"/>
    <w:rsid w:val="00D17AB8"/>
    <w:rsid w:val="00D27D9B"/>
    <w:rsid w:val="00D376DB"/>
    <w:rsid w:val="00D408A5"/>
    <w:rsid w:val="00D40DE9"/>
    <w:rsid w:val="00D41212"/>
    <w:rsid w:val="00D42B45"/>
    <w:rsid w:val="00D52AD3"/>
    <w:rsid w:val="00D55DCC"/>
    <w:rsid w:val="00D660A1"/>
    <w:rsid w:val="00D75416"/>
    <w:rsid w:val="00D759D7"/>
    <w:rsid w:val="00D92274"/>
    <w:rsid w:val="00D94339"/>
    <w:rsid w:val="00D9707F"/>
    <w:rsid w:val="00D97DD2"/>
    <w:rsid w:val="00DA0AD5"/>
    <w:rsid w:val="00DA1B01"/>
    <w:rsid w:val="00DA1F8E"/>
    <w:rsid w:val="00DA57A4"/>
    <w:rsid w:val="00DB0D07"/>
    <w:rsid w:val="00DB56EB"/>
    <w:rsid w:val="00DC0049"/>
    <w:rsid w:val="00DC39E8"/>
    <w:rsid w:val="00DC4922"/>
    <w:rsid w:val="00DD3A4E"/>
    <w:rsid w:val="00DD51B7"/>
    <w:rsid w:val="00DD788A"/>
    <w:rsid w:val="00DE2205"/>
    <w:rsid w:val="00DE6998"/>
    <w:rsid w:val="00DE7FDF"/>
    <w:rsid w:val="00DF0054"/>
    <w:rsid w:val="00DF3309"/>
    <w:rsid w:val="00DF5124"/>
    <w:rsid w:val="00DF7F39"/>
    <w:rsid w:val="00E12463"/>
    <w:rsid w:val="00E135C7"/>
    <w:rsid w:val="00E14744"/>
    <w:rsid w:val="00E16E41"/>
    <w:rsid w:val="00E1702C"/>
    <w:rsid w:val="00E20B43"/>
    <w:rsid w:val="00E219A1"/>
    <w:rsid w:val="00E22EE8"/>
    <w:rsid w:val="00E23ABB"/>
    <w:rsid w:val="00E23E99"/>
    <w:rsid w:val="00E23F38"/>
    <w:rsid w:val="00E27A77"/>
    <w:rsid w:val="00E3093A"/>
    <w:rsid w:val="00E33078"/>
    <w:rsid w:val="00E335AB"/>
    <w:rsid w:val="00E33AB6"/>
    <w:rsid w:val="00E3474D"/>
    <w:rsid w:val="00E361BB"/>
    <w:rsid w:val="00E4012C"/>
    <w:rsid w:val="00E42A8F"/>
    <w:rsid w:val="00E47DA1"/>
    <w:rsid w:val="00E5170B"/>
    <w:rsid w:val="00E5223F"/>
    <w:rsid w:val="00E534F0"/>
    <w:rsid w:val="00E61251"/>
    <w:rsid w:val="00E66B4F"/>
    <w:rsid w:val="00E741D5"/>
    <w:rsid w:val="00E74474"/>
    <w:rsid w:val="00E80915"/>
    <w:rsid w:val="00E818CB"/>
    <w:rsid w:val="00E87A6A"/>
    <w:rsid w:val="00E900BB"/>
    <w:rsid w:val="00E9232A"/>
    <w:rsid w:val="00EA4D1B"/>
    <w:rsid w:val="00EB1D11"/>
    <w:rsid w:val="00EB378B"/>
    <w:rsid w:val="00EB4243"/>
    <w:rsid w:val="00EC3DC1"/>
    <w:rsid w:val="00EC44FA"/>
    <w:rsid w:val="00EC656E"/>
    <w:rsid w:val="00ED2F1C"/>
    <w:rsid w:val="00ED365B"/>
    <w:rsid w:val="00ED3D05"/>
    <w:rsid w:val="00EE46A3"/>
    <w:rsid w:val="00EE5CA8"/>
    <w:rsid w:val="00EE64AE"/>
    <w:rsid w:val="00EF6D9E"/>
    <w:rsid w:val="00F0321D"/>
    <w:rsid w:val="00F05426"/>
    <w:rsid w:val="00F06445"/>
    <w:rsid w:val="00F07114"/>
    <w:rsid w:val="00F206A7"/>
    <w:rsid w:val="00F26811"/>
    <w:rsid w:val="00F3105E"/>
    <w:rsid w:val="00F32354"/>
    <w:rsid w:val="00F41591"/>
    <w:rsid w:val="00F41A63"/>
    <w:rsid w:val="00F45BEB"/>
    <w:rsid w:val="00F54523"/>
    <w:rsid w:val="00F54B50"/>
    <w:rsid w:val="00F5784B"/>
    <w:rsid w:val="00F651FF"/>
    <w:rsid w:val="00F66938"/>
    <w:rsid w:val="00F84544"/>
    <w:rsid w:val="00F85AA7"/>
    <w:rsid w:val="00F86C02"/>
    <w:rsid w:val="00F902DE"/>
    <w:rsid w:val="00F92980"/>
    <w:rsid w:val="00F9318A"/>
    <w:rsid w:val="00F954FA"/>
    <w:rsid w:val="00F95B1F"/>
    <w:rsid w:val="00FA0220"/>
    <w:rsid w:val="00FA05B2"/>
    <w:rsid w:val="00FA68A7"/>
    <w:rsid w:val="00FA75AA"/>
    <w:rsid w:val="00FA7A89"/>
    <w:rsid w:val="00FA7F0E"/>
    <w:rsid w:val="00FB53AF"/>
    <w:rsid w:val="00FB6144"/>
    <w:rsid w:val="00FC0C51"/>
    <w:rsid w:val="00FC2B3C"/>
    <w:rsid w:val="00FD1CD8"/>
    <w:rsid w:val="00FD49DC"/>
    <w:rsid w:val="00FD75F7"/>
    <w:rsid w:val="00FE1B88"/>
    <w:rsid w:val="00FF24FD"/>
    <w:rsid w:val="00FF4DC0"/>
    <w:rsid w:val="00FF56A5"/>
    <w:rsid w:val="00FF5B50"/>
    <w:rsid w:val="015DC9CD"/>
    <w:rsid w:val="16394424"/>
    <w:rsid w:val="19EF6170"/>
    <w:rsid w:val="1C2DEA58"/>
    <w:rsid w:val="231C3222"/>
    <w:rsid w:val="2A76EF84"/>
    <w:rsid w:val="431F9A3D"/>
    <w:rsid w:val="4CDDCFBB"/>
    <w:rsid w:val="6E545A0B"/>
    <w:rsid w:val="73632812"/>
    <w:rsid w:val="7970A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104f75,#260859,#004712,#8a2529,#c2a204,#e87d1e"/>
    </o:shapedefaults>
    <o:shapelayout v:ext="edit">
      <o:idmap v:ext="edit" data="2"/>
    </o:shapelayout>
  </w:shapeDefaults>
  <w:decimalSymbol w:val="."/>
  <w:listSeparator w:val=","/>
  <w14:docId w14:val="0E60741D"/>
  <w15:docId w15:val="{06C50069-FBDB-47F6-B235-D12689A8E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C42AB1"/>
    <w:pPr>
      <w:spacing w:after="160" w:line="28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B08AC"/>
    <w:pPr>
      <w:spacing w:before="360" w:after="240" w:line="240" w:lineRule="auto"/>
      <w:outlineLvl w:val="0"/>
    </w:pPr>
    <w:rPr>
      <w:b/>
      <w:color w:val="104F75"/>
      <w:sz w:val="36"/>
    </w:rPr>
  </w:style>
  <w:style w:type="paragraph" w:styleId="Heading2">
    <w:name w:val="heading 2"/>
    <w:basedOn w:val="Normal"/>
    <w:next w:val="Normal"/>
    <w:link w:val="Heading2Char"/>
    <w:qFormat/>
    <w:rsid w:val="00C22BA0"/>
    <w:pPr>
      <w:keepNext/>
      <w:spacing w:before="240" w:after="240" w:line="240" w:lineRule="auto"/>
      <w:outlineLvl w:val="1"/>
    </w:pPr>
    <w:rPr>
      <w:b/>
      <w:color w:val="104F75"/>
      <w:sz w:val="32"/>
      <w:szCs w:val="32"/>
    </w:rPr>
  </w:style>
  <w:style w:type="paragraph" w:styleId="Heading3">
    <w:name w:val="heading 3"/>
    <w:basedOn w:val="Heading2"/>
    <w:next w:val="Normal"/>
    <w:link w:val="Heading3Char"/>
    <w:qFormat/>
    <w:rsid w:val="002B6D93"/>
    <w:pPr>
      <w:outlineLvl w:val="2"/>
    </w:pPr>
    <w:rPr>
      <w:bCs/>
      <w:sz w:val="28"/>
      <w:szCs w:val="28"/>
    </w:rPr>
  </w:style>
  <w:style w:type="paragraph" w:styleId="Heading4">
    <w:name w:val="heading 4"/>
    <w:basedOn w:val="Heading2"/>
    <w:next w:val="Normal"/>
    <w:link w:val="Heading4Char"/>
    <w:qFormat/>
    <w:rsid w:val="00653AA1"/>
    <w:pPr>
      <w:outlineLvl w:val="3"/>
    </w:pPr>
    <w:rPr>
      <w:bCs/>
      <w:sz w:val="24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B427B"/>
    <w:pPr>
      <w:numPr>
        <w:ilvl w:val="4"/>
        <w:numId w:val="2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B427B"/>
    <w:pPr>
      <w:numPr>
        <w:ilvl w:val="5"/>
        <w:numId w:val="2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B427B"/>
    <w:pPr>
      <w:numPr>
        <w:ilvl w:val="6"/>
        <w:numId w:val="2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B427B"/>
    <w:pPr>
      <w:numPr>
        <w:ilvl w:val="7"/>
        <w:numId w:val="2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B427B"/>
    <w:pPr>
      <w:numPr>
        <w:ilvl w:val="8"/>
        <w:numId w:val="2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4B08AC"/>
    <w:rPr>
      <w:b/>
      <w:color w:val="104F75"/>
      <w:sz w:val="36"/>
      <w:szCs w:val="24"/>
    </w:rPr>
  </w:style>
  <w:style w:type="character" w:customStyle="1" w:styleId="Heading2Char">
    <w:name w:val="Heading 2 Char"/>
    <w:link w:val="Heading2"/>
    <w:rsid w:val="00C22BA0"/>
    <w:rPr>
      <w:b/>
      <w:color w:val="104F75"/>
      <w:sz w:val="32"/>
      <w:szCs w:val="32"/>
    </w:rPr>
  </w:style>
  <w:style w:type="character" w:customStyle="1" w:styleId="Heading3Char">
    <w:name w:val="Heading 3 Char"/>
    <w:link w:val="Heading3"/>
    <w:rsid w:val="002B6D93"/>
    <w:rPr>
      <w:b/>
      <w:bCs/>
      <w:color w:val="104F75"/>
      <w:sz w:val="28"/>
      <w:szCs w:val="28"/>
    </w:rPr>
  </w:style>
  <w:style w:type="character" w:styleId="Hyperlink">
    <w:name w:val="Hyperlink"/>
    <w:uiPriority w:val="99"/>
    <w:unhideWhenUsed/>
    <w:qFormat/>
    <w:rsid w:val="00FE1B88"/>
    <w:rPr>
      <w:rFonts w:ascii="Arial" w:hAnsi="Arial"/>
      <w:color w:val="0000FF"/>
      <w:sz w:val="24"/>
      <w:u w:val="single"/>
    </w:rPr>
  </w:style>
  <w:style w:type="paragraph" w:customStyle="1" w:styleId="EndBox">
    <w:name w:val="EndBox"/>
    <w:basedOn w:val="Normal"/>
    <w:qFormat/>
    <w:rsid w:val="00995398"/>
    <w:rPr>
      <w:szCs w:val="20"/>
    </w:rPr>
  </w:style>
  <w:style w:type="paragraph" w:styleId="TOCHeading">
    <w:name w:val="TOC Heading"/>
    <w:basedOn w:val="Normal"/>
    <w:next w:val="Normal"/>
    <w:uiPriority w:val="39"/>
    <w:semiHidden/>
    <w:unhideWhenUsed/>
    <w:qFormat/>
    <w:rsid w:val="00780950"/>
    <w:pPr>
      <w:pageBreakBefore/>
    </w:pPr>
    <w:rPr>
      <w:rFonts w:cs="Arial"/>
      <w:b/>
      <w:color w:val="365F91"/>
      <w:sz w:val="36"/>
      <w:szCs w:val="28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C02D89"/>
    <w:pPr>
      <w:tabs>
        <w:tab w:val="center" w:pos="4513"/>
        <w:tab w:val="right" w:pos="9026"/>
      </w:tabs>
      <w:spacing w:after="24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D89"/>
    <w:rPr>
      <w:sz w:val="22"/>
      <w:szCs w:val="24"/>
    </w:rPr>
  </w:style>
  <w:style w:type="paragraph" w:styleId="ListParagraph">
    <w:name w:val="List Paragraph"/>
    <w:basedOn w:val="Normal"/>
    <w:uiPriority w:val="34"/>
    <w:qFormat/>
    <w:rsid w:val="00147697"/>
    <w:pPr>
      <w:numPr>
        <w:numId w:val="4"/>
      </w:numPr>
      <w:spacing w:after="240"/>
      <w:contextualSpacing/>
    </w:pPr>
  </w:style>
  <w:style w:type="paragraph" w:styleId="Title">
    <w:name w:val="Title"/>
    <w:basedOn w:val="Normal"/>
    <w:next w:val="Normal"/>
    <w:link w:val="TitleChar"/>
    <w:semiHidden/>
    <w:unhideWhenUsed/>
    <w:qFormat/>
    <w:rsid w:val="00780950"/>
    <w:pPr>
      <w:spacing w:before="240" w:line="240" w:lineRule="auto"/>
    </w:pPr>
    <w:rPr>
      <w:b/>
      <w:color w:val="104F75"/>
      <w:sz w:val="96"/>
      <w:szCs w:val="120"/>
    </w:rPr>
  </w:style>
  <w:style w:type="character" w:customStyle="1" w:styleId="TitleChar">
    <w:name w:val="Title Char"/>
    <w:link w:val="Title"/>
    <w:semiHidden/>
    <w:rsid w:val="00FE1B88"/>
    <w:rPr>
      <w:rFonts w:ascii="Arial" w:hAnsi="Arial" w:cs="Arial"/>
      <w:b/>
      <w:color w:val="104F75"/>
      <w:sz w:val="96"/>
      <w:szCs w:val="120"/>
      <w:lang w:eastAsia="en-US"/>
    </w:rPr>
  </w:style>
  <w:style w:type="paragraph" w:customStyle="1" w:styleId="DfEQuote">
    <w:name w:val="DfEQuote"/>
    <w:basedOn w:val="Normal"/>
    <w:qFormat/>
    <w:rsid w:val="003B34CF"/>
    <w:pPr>
      <w:keepLines/>
      <w:suppressAutoHyphens/>
      <w:ind w:left="864" w:right="864"/>
    </w:pPr>
  </w:style>
  <w:style w:type="paragraph" w:styleId="Caption">
    <w:name w:val="caption"/>
    <w:basedOn w:val="Normal"/>
    <w:next w:val="Normal"/>
    <w:unhideWhenUsed/>
    <w:qFormat/>
    <w:rsid w:val="00065E86"/>
    <w:pPr>
      <w:spacing w:before="120" w:after="120"/>
      <w:jc w:val="center"/>
    </w:pPr>
    <w:rPr>
      <w:b/>
      <w:bCs/>
      <w:color w:val="000000" w:themeColor="text1"/>
      <w:sz w:val="20"/>
      <w:szCs w:val="20"/>
    </w:rPr>
  </w:style>
  <w:style w:type="character" w:customStyle="1" w:styleId="Heading4Char">
    <w:name w:val="Heading 4 Char"/>
    <w:link w:val="Heading4"/>
    <w:rsid w:val="00653AA1"/>
    <w:rPr>
      <w:b/>
      <w:bCs/>
      <w:color w:val="104F75"/>
      <w:sz w:val="24"/>
      <w:szCs w:val="28"/>
    </w:rPr>
  </w:style>
  <w:style w:type="paragraph" w:styleId="ListBullet">
    <w:name w:val="List Bullet"/>
    <w:basedOn w:val="ListParagraph"/>
    <w:unhideWhenUsed/>
    <w:rsid w:val="00D75416"/>
    <w:pPr>
      <w:numPr>
        <w:numId w:val="12"/>
      </w:numPr>
    </w:pPr>
  </w:style>
  <w:style w:type="character" w:customStyle="1" w:styleId="Heading5Char">
    <w:name w:val="Heading 5 Char"/>
    <w:link w:val="Heading5"/>
    <w:semiHidden/>
    <w:rsid w:val="008B427B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8B427B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8B427B"/>
    <w:rPr>
      <w:rFonts w:ascii="Calibri" w:hAnsi="Calibri"/>
      <w:sz w:val="22"/>
      <w:szCs w:val="24"/>
    </w:rPr>
  </w:style>
  <w:style w:type="character" w:customStyle="1" w:styleId="Heading8Char">
    <w:name w:val="Heading 8 Char"/>
    <w:link w:val="Heading8"/>
    <w:semiHidden/>
    <w:rsid w:val="008B427B"/>
    <w:rPr>
      <w:rFonts w:ascii="Calibri" w:hAnsi="Calibri"/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8B427B"/>
    <w:rPr>
      <w:rFonts w:ascii="Cambria" w:hAnsi="Cambria"/>
      <w:sz w:val="22"/>
      <w:szCs w:val="22"/>
    </w:rPr>
  </w:style>
  <w:style w:type="table" w:styleId="TableGrid">
    <w:name w:val="Table Grid"/>
    <w:basedOn w:val="TableNormal"/>
    <w:rsid w:val="00AA3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DA5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DA57A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5C6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57D"/>
    <w:rPr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B64265"/>
    <w:rPr>
      <w:color w:val="800080" w:themeColor="followedHyperlink"/>
      <w:u w:val="single"/>
    </w:rPr>
  </w:style>
  <w:style w:type="paragraph" w:customStyle="1" w:styleId="ColouredBoxHeadline">
    <w:name w:val="Coloured Box Headline"/>
    <w:basedOn w:val="Normal"/>
    <w:rsid w:val="00C76325"/>
    <w:pPr>
      <w:spacing w:before="120" w:after="240"/>
    </w:pPr>
    <w:rPr>
      <w:b/>
      <w:bCs/>
      <w:sz w:val="28"/>
      <w:szCs w:val="20"/>
    </w:rPr>
  </w:style>
  <w:style w:type="character" w:styleId="CommentReference">
    <w:name w:val="annotation reference"/>
    <w:basedOn w:val="DefaultParagraphFont"/>
    <w:unhideWhenUsed/>
    <w:rsid w:val="00C5454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545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5454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545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5454B"/>
    <w:rPr>
      <w:b/>
      <w:bCs/>
    </w:rPr>
  </w:style>
  <w:style w:type="paragraph" w:customStyle="1" w:styleId="DfESOutNumbered">
    <w:name w:val="DfESOutNumbered"/>
    <w:basedOn w:val="Normal"/>
    <w:link w:val="DfESOutNumberedChar"/>
    <w:rsid w:val="009E7F32"/>
    <w:pPr>
      <w:widowControl w:val="0"/>
      <w:numPr>
        <w:numId w:val="5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cs="Arial"/>
      <w:szCs w:val="20"/>
      <w:lang w:eastAsia="en-US"/>
    </w:rPr>
  </w:style>
  <w:style w:type="character" w:customStyle="1" w:styleId="DfESOutNumberedChar">
    <w:name w:val="DfESOutNumbered Char"/>
    <w:basedOn w:val="DefaultParagraphFont"/>
    <w:link w:val="DfESOutNumbered"/>
    <w:rsid w:val="009E7F32"/>
    <w:rPr>
      <w:rFonts w:cs="Arial"/>
      <w:sz w:val="22"/>
      <w:lang w:eastAsia="en-US"/>
    </w:rPr>
  </w:style>
  <w:style w:type="paragraph" w:customStyle="1" w:styleId="TableHeader">
    <w:name w:val="TableHeader"/>
    <w:basedOn w:val="Normal"/>
    <w:qFormat/>
    <w:rsid w:val="00E20B43"/>
    <w:pPr>
      <w:spacing w:after="0"/>
    </w:pPr>
    <w:rPr>
      <w:b/>
      <w:color w:val="0D0D0D" w:themeColor="text1" w:themeTint="F2"/>
    </w:rPr>
  </w:style>
  <w:style w:type="paragraph" w:customStyle="1" w:styleId="TableRow">
    <w:name w:val="TableRow"/>
    <w:basedOn w:val="Normal"/>
    <w:link w:val="TableRowChar"/>
    <w:qFormat/>
    <w:rsid w:val="00E20B43"/>
    <w:pPr>
      <w:spacing w:after="0"/>
    </w:pPr>
    <w:rPr>
      <w:color w:val="0D0D0D" w:themeColor="text1" w:themeTint="F2"/>
    </w:rPr>
  </w:style>
  <w:style w:type="character" w:customStyle="1" w:styleId="TableRowChar">
    <w:name w:val="TableRow Char"/>
    <w:link w:val="TableRow"/>
    <w:rsid w:val="00E20B43"/>
    <w:rPr>
      <w:color w:val="0D0D0D" w:themeColor="text1" w:themeTint="F2"/>
      <w:sz w:val="24"/>
      <w:szCs w:val="24"/>
    </w:rPr>
  </w:style>
  <w:style w:type="paragraph" w:customStyle="1" w:styleId="TableRowRight">
    <w:name w:val="TableRowRight"/>
    <w:basedOn w:val="TableRow"/>
    <w:rsid w:val="00E20B43"/>
    <w:pPr>
      <w:jc w:val="right"/>
    </w:pPr>
    <w:rPr>
      <w:szCs w:val="20"/>
    </w:rPr>
  </w:style>
  <w:style w:type="paragraph" w:customStyle="1" w:styleId="TableRowCentered">
    <w:name w:val="TableRowCentered"/>
    <w:basedOn w:val="TableRow"/>
    <w:rsid w:val="00E20B43"/>
    <w:pPr>
      <w:jc w:val="center"/>
    </w:pPr>
    <w:rPr>
      <w:szCs w:val="20"/>
    </w:rPr>
  </w:style>
  <w:style w:type="paragraph" w:customStyle="1" w:styleId="TableHeaderCentered">
    <w:name w:val="TableHeaderCentered"/>
    <w:basedOn w:val="TableHeader"/>
    <w:rsid w:val="00E20B43"/>
    <w:pPr>
      <w:jc w:val="center"/>
    </w:pPr>
    <w:rPr>
      <w:bCs/>
      <w:szCs w:val="20"/>
    </w:rPr>
  </w:style>
  <w:style w:type="character" w:customStyle="1" w:styleId="LogosChar">
    <w:name w:val="Logos Char"/>
    <w:basedOn w:val="DefaultParagraphFont"/>
    <w:link w:val="Logos"/>
    <w:locked/>
    <w:rsid w:val="002C34D4"/>
    <w:rPr>
      <w:noProof/>
      <w:color w:val="0D0D0D" w:themeColor="text1" w:themeTint="F2"/>
      <w:sz w:val="24"/>
      <w:szCs w:val="24"/>
    </w:rPr>
  </w:style>
  <w:style w:type="paragraph" w:customStyle="1" w:styleId="Logos">
    <w:name w:val="Logos"/>
    <w:basedOn w:val="Normal"/>
    <w:link w:val="LogosChar"/>
    <w:rsid w:val="002C34D4"/>
    <w:pPr>
      <w:pageBreakBefore/>
      <w:widowControl w:val="0"/>
      <w:spacing w:after="240"/>
    </w:pPr>
    <w:rPr>
      <w:noProof/>
      <w:color w:val="0D0D0D" w:themeColor="text1" w:themeTint="F2"/>
    </w:rPr>
  </w:style>
  <w:style w:type="paragraph" w:customStyle="1" w:styleId="CopyrightSpacing">
    <w:name w:val="CopyrightSpacing"/>
    <w:basedOn w:val="Normal"/>
    <w:link w:val="CopyrightSpacingChar"/>
    <w:unhideWhenUsed/>
    <w:rsid w:val="005D3B59"/>
    <w:pPr>
      <w:spacing w:before="6000" w:after="120"/>
    </w:pPr>
  </w:style>
  <w:style w:type="character" w:customStyle="1" w:styleId="CopyrightSpacingChar">
    <w:name w:val="CopyrightSpacing Char"/>
    <w:link w:val="CopyrightSpacing"/>
    <w:rsid w:val="005D3B59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02E43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semiHidden/>
    <w:unhideWhenUsed/>
    <w:rsid w:val="00CB334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B334F"/>
  </w:style>
  <w:style w:type="character" w:styleId="FootnoteReference">
    <w:name w:val="footnote reference"/>
    <w:basedOn w:val="DefaultParagraphFont"/>
    <w:semiHidden/>
    <w:unhideWhenUsed/>
    <w:rsid w:val="00CB334F"/>
    <w:rPr>
      <w:vertAlign w:val="superscript"/>
    </w:rPr>
  </w:style>
  <w:style w:type="paragraph" w:customStyle="1" w:styleId="DeptBullets">
    <w:name w:val="DeptBullets"/>
    <w:basedOn w:val="Normal"/>
    <w:link w:val="DeptBulletsChar"/>
    <w:rsid w:val="001D0A3C"/>
    <w:pPr>
      <w:widowControl w:val="0"/>
      <w:numPr>
        <w:numId w:val="17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kern w:val="2"/>
      <w:szCs w:val="20"/>
      <w:lang w:eastAsia="en-US"/>
      <w14:ligatures w14:val="standardContextual"/>
    </w:rPr>
  </w:style>
  <w:style w:type="character" w:customStyle="1" w:styleId="DeptBulletsChar">
    <w:name w:val="DeptBullets Char"/>
    <w:basedOn w:val="LogosChar"/>
    <w:link w:val="DeptBullets"/>
    <w:rsid w:val="001D0A3C"/>
    <w:rPr>
      <w:noProof/>
      <w:color w:val="0D0D0D" w:themeColor="text1" w:themeTint="F2"/>
      <w:kern w:val="2"/>
      <w:sz w:val="24"/>
      <w:szCs w:val="24"/>
      <w:lang w:eastAsia="en-US"/>
      <w14:ligatures w14:val="standardContextual"/>
    </w:rPr>
  </w:style>
  <w:style w:type="paragraph" w:styleId="NormalWeb">
    <w:name w:val="Normal (Web)"/>
    <w:basedOn w:val="Normal"/>
    <w:semiHidden/>
    <w:unhideWhenUsed/>
    <w:rsid w:val="008F395C"/>
    <w:rPr>
      <w:rFonts w:ascii="Times New Roman" w:hAnsi="Times New Roman"/>
    </w:rPr>
  </w:style>
  <w:style w:type="paragraph" w:styleId="Revision">
    <w:name w:val="Revision"/>
    <w:hidden/>
    <w:uiPriority w:val="99"/>
    <w:semiHidden/>
    <w:rsid w:val="00871EC9"/>
    <w:rPr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466161"/>
    <w:rPr>
      <w:color w:val="2B579A"/>
      <w:shd w:val="clear" w:color="auto" w:fill="E1DFDD"/>
    </w:rPr>
  </w:style>
  <w:style w:type="paragraph" w:styleId="NoSpacing">
    <w:name w:val="No Spacing"/>
    <w:uiPriority w:val="1"/>
    <w:qFormat/>
    <w:rsid w:val="002C13EC"/>
    <w:rPr>
      <w:rFonts w:eastAsiaTheme="minorHAnsi" w:cstheme="minorBidi"/>
      <w:kern w:val="2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17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4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AE535DD1C6CF45992429B115502D93" ma:contentTypeVersion="11" ma:contentTypeDescription="Create a new document." ma:contentTypeScope="" ma:versionID="75071210ffdeaf1dbeb51beab01dc08a">
  <xsd:schema xmlns:xsd="http://www.w3.org/2001/XMLSchema" xmlns:xs="http://www.w3.org/2001/XMLSchema" xmlns:p="http://schemas.microsoft.com/office/2006/metadata/properties" xmlns:ns2="5164891f-7e76-4776-a07e-b734a74b74f7" xmlns:ns3="6fe3eb39-990b-4191-8a0e-d8d8755d6c3e" targetNamespace="http://schemas.microsoft.com/office/2006/metadata/properties" ma:root="true" ma:fieldsID="b8c4554fa66a6a675ca3721051ce20fa" ns2:_="" ns3:_="">
    <xsd:import namespace="5164891f-7e76-4776-a07e-b734a74b74f7"/>
    <xsd:import namespace="6fe3eb39-990b-4191-8a0e-d8d8755d6c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4891f-7e76-4776-a07e-b734a74b74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ec07c698-60f5-424f-b9af-f4c59398b5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3eb39-990b-4191-8a0e-d8d8755d6c3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ba9cc99-a60d-4672-83b8-78f99026e3f7}" ma:internalName="TaxCatchAll" ma:showField="CatchAllData" ma:web="6fe3eb39-990b-4191-8a0e-d8d8755d6c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e3eb39-990b-4191-8a0e-d8d8755d6c3e" xsi:nil="true"/>
    <lcf76f155ced4ddcb4097134ff3c332f xmlns="5164891f-7e76-4776-a07e-b734a74b74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AC17A85-7671-414A-A341-B036569E99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64891f-7e76-4776-a07e-b734a74b74f7"/>
    <ds:schemaRef ds:uri="6fe3eb39-990b-4191-8a0e-d8d8755d6c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A6099D-E266-44AC-A7E8-3C1E7906CA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B18D53-27FF-40A2-A193-5404C7F169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AE1C07B-F168-43B5-A20D-136631EB39FC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4B7DCE39-AB92-4048-BD16-472514B227E0}">
  <ds:schemaRefs>
    <ds:schemaRef ds:uri="http://schemas.microsoft.com/office/2006/metadata/properties"/>
    <ds:schemaRef ds:uri="http://schemas.microsoft.com/office/infopath/2007/PartnerControls"/>
    <ds:schemaRef ds:uri="6fe3eb39-990b-4191-8a0e-d8d8755d6c3e"/>
    <ds:schemaRef ds:uri="5164891f-7e76-4776-a07e-b734a74b74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Website template for charges</vt:lpstr>
    </vt:vector>
  </TitlesOfParts>
  <Company>Department for Education</Company>
  <LinksUpToDate>false</LinksUpToDate>
  <CharactersWithSpaces>1534</CharactersWithSpaces>
  <SharedDoc>false</SharedDoc>
  <HLinks>
    <vt:vector size="6" baseType="variant">
      <vt:variant>
        <vt:i4>4390978</vt:i4>
      </vt:variant>
      <vt:variant>
        <vt:i4>0</vt:i4>
      </vt:variant>
      <vt:variant>
        <vt:i4>0</vt:i4>
      </vt:variant>
      <vt:variant>
        <vt:i4>5</vt:i4>
      </vt:variant>
      <vt:variant>
        <vt:lpwstr>https://educationgovuk.sharepoint.com/sites/communications/SitePages/how-to-format-your-document.aspx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Website template for charges</dc:title>
  <dc:subject/>
  <dc:creator>Department for Education</dc:creator>
  <cp:keywords/>
  <dc:description/>
  <cp:lastModifiedBy>Bright Starts Day Nursery - Bury</cp:lastModifiedBy>
  <cp:revision>44</cp:revision>
  <cp:lastPrinted>2025-12-06T11:48:00Z</cp:lastPrinted>
  <dcterms:created xsi:type="dcterms:W3CDTF">2025-12-06T11:50:00Z</dcterms:created>
  <dcterms:modified xsi:type="dcterms:W3CDTF">2025-12-07T18:00:00Z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IWP Document</vt:lpwstr>
  </property>
  <property fmtid="{D5CDD505-2E9C-101B-9397-08002B2CF9AE}" pid="3" name="ContentTypeId">
    <vt:lpwstr>0x01010084AE535DD1C6CF45992429B115502D93</vt:lpwstr>
  </property>
  <property fmtid="{D5CDD505-2E9C-101B-9397-08002B2CF9AE}" pid="4" name="_dlc_DocIdItemGuid">
    <vt:lpwstr>d7851091-0725-4fb3-8aaa-af2421c68fdc</vt:lpwstr>
  </property>
  <property fmtid="{D5CDD505-2E9C-101B-9397-08002B2CF9AE}" pid="5" name="Site">
    <vt:lpwstr>22;#Communic​ati​ons|60b3cc5e-d979-4a7a-b73d-c058e341a548</vt:lpwstr>
  </property>
  <property fmtid="{D5CDD505-2E9C-101B-9397-08002B2CF9AE}" pid="6" name="MediaServiceImageTags">
    <vt:lpwstr/>
  </property>
  <property fmtid="{D5CDD505-2E9C-101B-9397-08002B2CF9AE}" pid="7" name="pf60996ca8b945d0a85e744d8e71a93e">
    <vt:lpwstr>Official|0884c477-2e62-47ea-b19c-5af6e91124c5</vt:lpwstr>
  </property>
  <property fmtid="{D5CDD505-2E9C-101B-9397-08002B2CF9AE}" pid="8" name="DfeOrganisationalUnit">
    <vt:lpwstr>2;#DfE|cc08a6d4-dfde-4d0f-bd85-069ebcef80d5</vt:lpwstr>
  </property>
  <property fmtid="{D5CDD505-2E9C-101B-9397-08002B2CF9AE}" pid="9" name="DfeRights:ProtectiveMarking">
    <vt:lpwstr>1;#Official|0884c477-2e62-47ea-b19c-5af6e91124c5</vt:lpwstr>
  </property>
  <property fmtid="{D5CDD505-2E9C-101B-9397-08002B2CF9AE}" pid="10" name="DfeOwner">
    <vt:lpwstr>3;#DfE|a484111e-5b24-4ad9-9778-c536c8c88985</vt:lpwstr>
  </property>
  <property fmtid="{D5CDD505-2E9C-101B-9397-08002B2CF9AE}" pid="11" name="IWPOrganisationalUnit">
    <vt:lpwstr/>
  </property>
  <property fmtid="{D5CDD505-2E9C-101B-9397-08002B2CF9AE}" pid="12" name="IWPOwner">
    <vt:lpwstr/>
  </property>
  <property fmtid="{D5CDD505-2E9C-101B-9397-08002B2CF9AE}" pid="13" name="d7fbfd04b43d40809fd7190b2b6abe29">
    <vt:lpwstr/>
  </property>
  <property fmtid="{D5CDD505-2E9C-101B-9397-08002B2CF9AE}" pid="14" name="l9eb7c96bb994b89a55c4a3eb6f463ed">
    <vt:lpwstr/>
  </property>
  <property fmtid="{D5CDD505-2E9C-101B-9397-08002B2CF9AE}" pid="15" name="IWPRightsProtectiveMarking">
    <vt:lpwstr>1;#Official|0884c477-2e62-47ea-b19c-5af6e91124c5</vt:lpwstr>
  </property>
  <property fmtid="{D5CDD505-2E9C-101B-9397-08002B2CF9AE}" pid="16" name="d188126e66d0411b8b587dc7b01d59f7">
    <vt:lpwstr/>
  </property>
  <property fmtid="{D5CDD505-2E9C-101B-9397-08002B2CF9AE}" pid="17" name="fffda42bef0f41a997612022320061b1">
    <vt:lpwstr/>
  </property>
  <property fmtid="{D5CDD505-2E9C-101B-9397-08002B2CF9AE}" pid="18" name="IWPSubject">
    <vt:lpwstr/>
  </property>
  <property fmtid="{D5CDD505-2E9C-101B-9397-08002B2CF9AE}" pid="19" name="ga1b40a5d4924c1780d26c0bad2d7e0e">
    <vt:lpwstr/>
  </property>
  <property fmtid="{D5CDD505-2E9C-101B-9397-08002B2CF9AE}" pid="20" name="DfeSubject">
    <vt:lpwstr/>
  </property>
  <property fmtid="{D5CDD505-2E9C-101B-9397-08002B2CF9AE}" pid="21" name="IWPFunction">
    <vt:lpwstr/>
  </property>
  <property fmtid="{D5CDD505-2E9C-101B-9397-08002B2CF9AE}" pid="22" name="IWPSiteType">
    <vt:lpwstr/>
  </property>
  <property fmtid="{D5CDD505-2E9C-101B-9397-08002B2CF9AE}" pid="23" name="DfeRights_x003a_ProtectiveMarking">
    <vt:lpwstr>1;#Official|0884c477-2e62-47ea-b19c-5af6e91124c5</vt:lpwstr>
  </property>
</Properties>
</file>